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700" w:lineRule="exact"/>
        <w:jc w:val="center"/>
        <w:textAlignment w:val="auto"/>
        <w:rPr>
          <w:rFonts w:hint="eastAsia" w:ascii="方正小标宋_GBK" w:hAnsi="方正小标宋_GBK" w:eastAsia="方正小标宋_GBK" w:cs="方正小标宋_GBK"/>
          <w:b w:val="0"/>
          <w:bCs w:val="0"/>
        </w:rPr>
      </w:pPr>
      <w:bookmarkStart w:id="0" w:name="_Hlk81297243"/>
      <w:bookmarkStart w:id="1" w:name="_Hlk103330607"/>
      <w:r>
        <w:rPr>
          <w:rFonts w:hint="eastAsia" w:ascii="方正小标宋_GBK" w:hAnsi="方正小标宋_GBK" w:eastAsia="方正小标宋_GBK" w:cs="方正小标宋_GBK"/>
          <w:b w:val="0"/>
          <w:bCs w:val="0"/>
          <w:lang w:val="en-US" w:eastAsia="zh-CN"/>
        </w:rPr>
        <w:t>2024年</w:t>
      </w:r>
      <w:r>
        <w:rPr>
          <w:rFonts w:hint="eastAsia" w:ascii="方正小标宋_GBK" w:hAnsi="方正小标宋_GBK" w:eastAsia="方正小标宋_GBK" w:cs="方正小标宋_GBK"/>
          <w:b w:val="0"/>
          <w:bCs w:val="0"/>
        </w:rPr>
        <w:t>《产业科技情报》</w:t>
      </w:r>
      <w:r>
        <w:rPr>
          <w:rFonts w:hint="eastAsia" w:ascii="方正小标宋_GBK" w:hAnsi="方正小标宋_GBK" w:eastAsia="方正小标宋_GBK" w:cs="方正小标宋_GBK"/>
          <w:b w:val="0"/>
          <w:bCs w:val="0"/>
          <w:lang w:eastAsia="zh-CN"/>
        </w:rPr>
        <w:t>合作</w:t>
      </w:r>
      <w:r>
        <w:rPr>
          <w:rFonts w:hint="eastAsia" w:ascii="方正小标宋_GBK" w:hAnsi="方正小标宋_GBK" w:eastAsia="方正小标宋_GBK" w:cs="方正小标宋_GBK"/>
          <w:b w:val="0"/>
          <w:bCs w:val="0"/>
        </w:rPr>
        <w:t>研究项目</w:t>
      </w:r>
    </w:p>
    <w:p>
      <w:pPr>
        <w:pStyle w:val="2"/>
        <w:keepNext/>
        <w:keepLines/>
        <w:pageBreakBefore w:val="0"/>
        <w:widowControl w:val="0"/>
        <w:kinsoku/>
        <w:wordWrap/>
        <w:overflowPunct/>
        <w:topLinePunct w:val="0"/>
        <w:autoSpaceDE/>
        <w:autoSpaceDN/>
        <w:bidi w:val="0"/>
        <w:adjustRightInd/>
        <w:snapToGrid/>
        <w:spacing w:before="0" w:after="0" w:line="700" w:lineRule="exact"/>
        <w:jc w:val="center"/>
        <w:textAlignment w:val="auto"/>
        <w:rPr>
          <w:rFonts w:ascii="仿宋" w:hAnsi="仿宋" w:eastAsia="仿宋"/>
        </w:rPr>
      </w:pPr>
      <w:r>
        <w:rPr>
          <w:rFonts w:hint="eastAsia" w:ascii="方正小标宋_GBK" w:hAnsi="方正小标宋_GBK" w:eastAsia="方正小标宋_GBK" w:cs="方正小标宋_GBK"/>
          <w:b w:val="0"/>
          <w:bCs w:val="0"/>
        </w:rPr>
        <w:t>竞争性磋商公告</w:t>
      </w:r>
    </w:p>
    <w:bookmarkEnd w:id="0"/>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 w:hAnsi="仿宋" w:eastAsia="仿宋"/>
          <w:sz w:val="28"/>
          <w:szCs w:val="28"/>
        </w:rPr>
      </w:pPr>
      <w:bookmarkStart w:id="2" w:name="OLE_LINK2"/>
      <w:bookmarkStart w:id="3" w:name="OLE_LINK3"/>
      <w:r>
        <w:rPr>
          <w:rFonts w:hint="eastAsia" w:ascii="仿宋" w:hAnsi="仿宋" w:eastAsia="仿宋"/>
          <w:sz w:val="28"/>
          <w:szCs w:val="28"/>
          <w:lang w:val="en-US" w:eastAsia="zh-CN"/>
        </w:rPr>
        <w:t>2024年</w:t>
      </w:r>
      <w:r>
        <w:rPr>
          <w:rFonts w:ascii="仿宋" w:hAnsi="仿宋" w:eastAsia="仿宋"/>
          <w:sz w:val="28"/>
          <w:szCs w:val="28"/>
        </w:rPr>
        <w:t>《产业科技情报》</w:t>
      </w:r>
      <w:r>
        <w:rPr>
          <w:rFonts w:hint="eastAsia" w:ascii="仿宋" w:hAnsi="仿宋" w:eastAsia="仿宋"/>
          <w:sz w:val="28"/>
          <w:szCs w:val="28"/>
          <w:lang w:eastAsia="zh-CN"/>
        </w:rPr>
        <w:t>合作</w:t>
      </w:r>
      <w:r>
        <w:rPr>
          <w:rFonts w:ascii="仿宋" w:hAnsi="仿宋" w:eastAsia="仿宋"/>
          <w:sz w:val="28"/>
          <w:szCs w:val="28"/>
        </w:rPr>
        <w:t>研究项目</w:t>
      </w:r>
      <w:r>
        <w:rPr>
          <w:rFonts w:hint="eastAsia" w:ascii="仿宋" w:hAnsi="仿宋" w:eastAsia="仿宋"/>
          <w:sz w:val="28"/>
          <w:szCs w:val="28"/>
        </w:rPr>
        <w:t>以竞争性磋商方式组织采购。现公告如下：</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2" w:firstLineChars="200"/>
        <w:jc w:val="left"/>
        <w:textAlignment w:val="auto"/>
        <w:rPr>
          <w:rFonts w:ascii="仿宋" w:hAnsi="仿宋" w:eastAsia="仿宋" w:cs="仿宋"/>
          <w:b/>
          <w:sz w:val="28"/>
          <w:szCs w:val="28"/>
        </w:rPr>
      </w:pPr>
      <w:r>
        <w:rPr>
          <w:rFonts w:hint="eastAsia" w:ascii="仿宋" w:hAnsi="仿宋" w:eastAsia="仿宋" w:cs="仿宋"/>
          <w:b/>
          <w:sz w:val="28"/>
          <w:szCs w:val="28"/>
        </w:rPr>
        <w:t>项目概况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ascii="仿宋" w:hAnsi="仿宋" w:eastAsia="仿宋" w:cs="仿宋"/>
          <w:sz w:val="28"/>
          <w:szCs w:val="28"/>
        </w:rPr>
      </w:pPr>
      <w:bookmarkStart w:id="4" w:name="OLE_LINK4"/>
      <w:r>
        <w:rPr>
          <w:rFonts w:hint="eastAsia" w:ascii="仿宋" w:hAnsi="仿宋" w:eastAsia="仿宋"/>
          <w:sz w:val="28"/>
          <w:szCs w:val="28"/>
          <w:lang w:val="en-US" w:eastAsia="zh-CN"/>
        </w:rPr>
        <w:t>2024年</w:t>
      </w:r>
      <w:r>
        <w:rPr>
          <w:rFonts w:hint="eastAsia" w:ascii="仿宋" w:hAnsi="仿宋" w:eastAsia="仿宋"/>
          <w:sz w:val="28"/>
          <w:szCs w:val="28"/>
        </w:rPr>
        <w:t>《产业科技情报》</w:t>
      </w:r>
      <w:r>
        <w:rPr>
          <w:rFonts w:hint="eastAsia" w:ascii="仿宋" w:hAnsi="仿宋" w:eastAsia="仿宋"/>
          <w:sz w:val="28"/>
          <w:szCs w:val="28"/>
          <w:lang w:eastAsia="zh-CN"/>
        </w:rPr>
        <w:t>合作</w:t>
      </w:r>
      <w:r>
        <w:rPr>
          <w:rFonts w:hint="eastAsia" w:ascii="仿宋" w:hAnsi="仿宋" w:eastAsia="仿宋"/>
          <w:sz w:val="28"/>
          <w:szCs w:val="28"/>
        </w:rPr>
        <w:t>研究项目</w:t>
      </w:r>
      <w:bookmarkEnd w:id="4"/>
      <w:r>
        <w:rPr>
          <w:rFonts w:hint="eastAsia" w:ascii="仿宋" w:hAnsi="仿宋" w:eastAsia="仿宋" w:cs="仿宋"/>
          <w:sz w:val="28"/>
          <w:szCs w:val="28"/>
        </w:rPr>
        <w:t>的潜在供应商应在</w:t>
      </w:r>
      <w:r>
        <w:rPr>
          <w:rFonts w:hint="eastAsia" w:ascii="仿宋" w:hAnsi="仿宋" w:eastAsia="仿宋" w:cs="仿宋"/>
          <w:sz w:val="28"/>
          <w:szCs w:val="28"/>
          <w:u w:val="single"/>
        </w:rPr>
        <w:t>“南通市科学技术局官网”</w:t>
      </w:r>
      <w:r>
        <w:rPr>
          <w:rFonts w:hint="eastAsia" w:ascii="仿宋" w:hAnsi="仿宋" w:eastAsia="仿宋" w:cs="仿宋"/>
          <w:sz w:val="28"/>
          <w:szCs w:val="28"/>
        </w:rPr>
        <w:t>获取采购文件。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2" w:firstLineChars="200"/>
        <w:jc w:val="left"/>
        <w:textAlignment w:val="auto"/>
        <w:rPr>
          <w:rFonts w:ascii="仿宋" w:hAnsi="仿宋" w:eastAsia="仿宋" w:cs="仿宋"/>
          <w:b/>
          <w:sz w:val="28"/>
          <w:szCs w:val="28"/>
        </w:rPr>
      </w:pPr>
      <w:r>
        <w:rPr>
          <w:rFonts w:hint="eastAsia" w:ascii="仿宋" w:hAnsi="仿宋" w:eastAsia="仿宋" w:cs="仿宋"/>
          <w:b/>
          <w:sz w:val="28"/>
          <w:szCs w:val="28"/>
        </w:rPr>
        <w:t>一、项目基本情况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采购人：南通市科技信息研究所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项目名称：</w:t>
      </w:r>
      <w:r>
        <w:rPr>
          <w:rFonts w:hint="eastAsia" w:ascii="仿宋" w:hAnsi="仿宋" w:eastAsia="仿宋"/>
          <w:sz w:val="28"/>
          <w:szCs w:val="28"/>
          <w:lang w:val="en-US" w:eastAsia="zh-CN"/>
        </w:rPr>
        <w:t>2024年</w:t>
      </w:r>
      <w:r>
        <w:rPr>
          <w:rFonts w:ascii="仿宋" w:hAnsi="仿宋" w:eastAsia="仿宋"/>
          <w:sz w:val="28"/>
          <w:szCs w:val="28"/>
        </w:rPr>
        <w:t>《产业科技情报》</w:t>
      </w:r>
      <w:r>
        <w:rPr>
          <w:rFonts w:hint="eastAsia" w:ascii="仿宋" w:hAnsi="仿宋" w:eastAsia="仿宋"/>
          <w:sz w:val="28"/>
          <w:szCs w:val="28"/>
          <w:lang w:eastAsia="zh-CN"/>
        </w:rPr>
        <w:t>合作</w:t>
      </w:r>
      <w:r>
        <w:rPr>
          <w:rFonts w:ascii="仿宋" w:hAnsi="仿宋" w:eastAsia="仿宋"/>
          <w:sz w:val="28"/>
          <w:szCs w:val="28"/>
        </w:rPr>
        <w:t>研究项目</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采购方式：竞争性磋商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预算金额：</w:t>
      </w:r>
      <w:r>
        <w:rPr>
          <w:rFonts w:hint="eastAsia" w:ascii="仿宋" w:hAnsi="仿宋" w:eastAsia="仿宋" w:cs="仿宋"/>
          <w:b/>
          <w:sz w:val="28"/>
          <w:szCs w:val="28"/>
          <w:lang w:val="en-US" w:eastAsia="zh-CN"/>
        </w:rPr>
        <w:t>4.8</w:t>
      </w:r>
      <w:r>
        <w:rPr>
          <w:rFonts w:hint="eastAsia" w:ascii="仿宋" w:hAnsi="仿宋" w:eastAsia="仿宋" w:cs="仿宋"/>
          <w:b/>
          <w:sz w:val="28"/>
          <w:szCs w:val="28"/>
        </w:rPr>
        <w:t>万元，超过采购预算的为无效响应文件。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采购需求：详见</w:t>
      </w:r>
      <w:r>
        <w:rPr>
          <w:rFonts w:hint="eastAsia" w:ascii="仿宋" w:hAnsi="仿宋" w:eastAsia="仿宋" w:cs="仿宋"/>
          <w:sz w:val="28"/>
          <w:szCs w:val="28"/>
          <w:lang w:eastAsia="zh-CN"/>
        </w:rPr>
        <w:t>附件</w:t>
      </w:r>
      <w:r>
        <w:rPr>
          <w:rFonts w:hint="eastAsia" w:ascii="仿宋" w:hAnsi="仿宋" w:eastAsia="仿宋" w:cs="仿宋"/>
          <w:sz w:val="28"/>
          <w:szCs w:val="28"/>
          <w:lang w:val="en-US" w:eastAsia="zh-CN"/>
        </w:rPr>
        <w:t>2</w:t>
      </w:r>
      <w:r>
        <w:rPr>
          <w:rFonts w:hint="eastAsia" w:ascii="仿宋" w:hAnsi="仿宋" w:eastAsia="仿宋" w:cs="仿宋"/>
          <w:sz w:val="28"/>
          <w:szCs w:val="28"/>
        </w:rPr>
        <w:t>第</w:t>
      </w:r>
      <w:r>
        <w:rPr>
          <w:rFonts w:hint="eastAsia" w:ascii="仿宋" w:hAnsi="仿宋" w:eastAsia="仿宋" w:cs="仿宋"/>
          <w:sz w:val="28"/>
          <w:szCs w:val="28"/>
          <w:lang w:eastAsia="zh-CN"/>
        </w:rPr>
        <w:t>二</w:t>
      </w:r>
      <w:r>
        <w:rPr>
          <w:rFonts w:hint="eastAsia" w:ascii="仿宋" w:hAnsi="仿宋" w:eastAsia="仿宋" w:cs="仿宋"/>
          <w:sz w:val="28"/>
          <w:szCs w:val="28"/>
        </w:rPr>
        <w:t>部分，请仔细研究。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本项目不接受联合体。</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2" w:firstLineChars="200"/>
        <w:jc w:val="left"/>
        <w:textAlignment w:val="auto"/>
        <w:rPr>
          <w:rFonts w:ascii="仿宋" w:hAnsi="仿宋" w:eastAsia="仿宋" w:cs="仿宋"/>
          <w:b/>
          <w:sz w:val="28"/>
          <w:szCs w:val="28"/>
        </w:rPr>
      </w:pPr>
      <w:r>
        <w:rPr>
          <w:rFonts w:hint="eastAsia" w:ascii="仿宋" w:hAnsi="仿宋" w:eastAsia="仿宋" w:cs="仿宋"/>
          <w:b/>
          <w:sz w:val="28"/>
          <w:szCs w:val="28"/>
        </w:rPr>
        <w:t>二、申请人的资格要求</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1.满足《中华人民共和国政府采购法》第二十二条规定：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（1）法人或者其他组织的营业执照等证明文件；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（2）上一年度的财务状况报告（成立不满一年不需提供）；</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（3）依法缴纳税收和社会保障资金的相关材料；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（4）具备履行合同所必需的设备和专业技术能力的证明材料；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（5）参加政府采购活动前3年内在经营活动中没有重大违法记录的书面声明。</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.本项目的特定资格要求：</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Times New Roman"/>
          <w:sz w:val="28"/>
          <w:szCs w:val="28"/>
        </w:rPr>
      </w:pPr>
      <w:r>
        <w:rPr>
          <w:rFonts w:hint="eastAsia" w:ascii="仿宋" w:hAnsi="仿宋" w:eastAsia="仿宋" w:cs="仿宋"/>
          <w:sz w:val="28"/>
          <w:szCs w:val="28"/>
        </w:rPr>
        <w:t>（1）供应商未被“信用中国”网站（www.creditchina.gov.cn）列入失信被执行人、重大税收违法案件当事人名单、政府采购严重失信行为记录名单</w:t>
      </w:r>
      <w:r>
        <w:rPr>
          <w:rFonts w:hint="eastAsia" w:ascii="仿宋" w:hAnsi="仿宋" w:eastAsia="仿宋" w:cs="Times New Roman"/>
          <w:sz w:val="28"/>
          <w:szCs w:val="28"/>
        </w:rPr>
        <w:t>。</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ascii="仿宋" w:hAnsi="仿宋" w:eastAsia="仿宋" w:cs="Times New Roman"/>
          <w:sz w:val="28"/>
          <w:szCs w:val="28"/>
        </w:rPr>
      </w:pPr>
      <w:r>
        <w:rPr>
          <w:rFonts w:hint="eastAsia" w:ascii="仿宋" w:hAnsi="仿宋" w:eastAsia="仿宋" w:cs="Times New Roman"/>
          <w:sz w:val="28"/>
          <w:szCs w:val="28"/>
        </w:rPr>
        <w:t>（</w:t>
      </w:r>
      <w:r>
        <w:rPr>
          <w:rFonts w:ascii="仿宋" w:hAnsi="仿宋" w:eastAsia="仿宋" w:cs="Times New Roman"/>
          <w:sz w:val="28"/>
          <w:szCs w:val="28"/>
        </w:rPr>
        <w:t>2</w:t>
      </w:r>
      <w:r>
        <w:rPr>
          <w:rFonts w:hint="eastAsia" w:ascii="仿宋" w:hAnsi="仿宋" w:eastAsia="仿宋" w:cs="Times New Roman"/>
          <w:sz w:val="28"/>
          <w:szCs w:val="28"/>
        </w:rPr>
        <w:t>）不接受联合体投标。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2" w:firstLineChars="200"/>
        <w:jc w:val="left"/>
        <w:textAlignment w:val="auto"/>
        <w:rPr>
          <w:rFonts w:ascii="仿宋" w:hAnsi="仿宋" w:eastAsia="仿宋" w:cs="仿宋"/>
          <w:b/>
          <w:sz w:val="28"/>
          <w:szCs w:val="28"/>
        </w:rPr>
      </w:pPr>
      <w:r>
        <w:rPr>
          <w:rFonts w:hint="eastAsia" w:ascii="仿宋" w:hAnsi="仿宋" w:eastAsia="仿宋" w:cs="仿宋"/>
          <w:b/>
          <w:sz w:val="28"/>
          <w:szCs w:val="28"/>
        </w:rPr>
        <w:t>三、供应商响应</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时间：</w:t>
      </w:r>
      <w:r>
        <w:rPr>
          <w:rFonts w:ascii="仿宋" w:hAnsi="仿宋" w:eastAsia="仿宋" w:cs="仿宋"/>
          <w:sz w:val="28"/>
          <w:szCs w:val="28"/>
        </w:rPr>
        <w:t>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ascii="仿宋" w:hAnsi="仿宋" w:eastAsia="仿宋" w:cs="仿宋"/>
          <w:sz w:val="28"/>
          <w:szCs w:val="28"/>
        </w:rPr>
        <w:t>9</w:t>
      </w:r>
      <w:r>
        <w:rPr>
          <w:rFonts w:hint="eastAsia" w:ascii="仿宋" w:hAnsi="仿宋" w:eastAsia="仿宋" w:cs="仿宋"/>
          <w:sz w:val="28"/>
          <w:szCs w:val="28"/>
        </w:rPr>
        <w:t>月</w:t>
      </w:r>
      <w:r>
        <w:rPr>
          <w:rFonts w:hint="eastAsia" w:ascii="仿宋" w:hAnsi="仿宋" w:eastAsia="仿宋" w:cs="仿宋"/>
          <w:sz w:val="28"/>
          <w:szCs w:val="28"/>
          <w:lang w:val="en-US" w:eastAsia="zh-CN"/>
        </w:rPr>
        <w:t>26</w:t>
      </w:r>
      <w:r>
        <w:rPr>
          <w:rFonts w:hint="eastAsia" w:ascii="仿宋" w:hAnsi="仿宋" w:eastAsia="仿宋" w:cs="仿宋"/>
          <w:sz w:val="28"/>
          <w:szCs w:val="28"/>
        </w:rPr>
        <w:t>日至</w:t>
      </w:r>
      <w:r>
        <w:rPr>
          <w:rFonts w:ascii="仿宋" w:hAnsi="仿宋" w:eastAsia="仿宋" w:cs="仿宋"/>
          <w:sz w:val="28"/>
          <w:szCs w:val="28"/>
        </w:rPr>
        <w:t>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10</w:t>
      </w:r>
      <w:r>
        <w:rPr>
          <w:rFonts w:hint="eastAsia" w:ascii="仿宋" w:hAnsi="仿宋" w:eastAsia="仿宋" w:cs="仿宋"/>
          <w:sz w:val="28"/>
          <w:szCs w:val="28"/>
        </w:rPr>
        <w:t>月</w:t>
      </w:r>
      <w:r>
        <w:rPr>
          <w:rFonts w:hint="eastAsia" w:ascii="仿宋" w:hAnsi="仿宋" w:eastAsia="仿宋" w:cs="仿宋"/>
          <w:sz w:val="28"/>
          <w:szCs w:val="28"/>
          <w:lang w:val="en-US" w:eastAsia="zh-CN"/>
        </w:rPr>
        <w:t>8</w:t>
      </w:r>
      <w:r>
        <w:rPr>
          <w:rFonts w:hint="eastAsia" w:ascii="仿宋" w:hAnsi="仿宋" w:eastAsia="仿宋" w:cs="仿宋"/>
          <w:sz w:val="28"/>
          <w:szCs w:val="28"/>
        </w:rPr>
        <w:t>日，每天上午9:00至11:30，下午13:30至17:00（北京时间，法定节假日除外）</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地点：南通市崇川区崇川路58号</w:t>
      </w:r>
      <w:r>
        <w:rPr>
          <w:rFonts w:hint="eastAsia" w:ascii="仿宋" w:hAnsi="仿宋" w:eastAsia="仿宋" w:cs="仿宋"/>
          <w:sz w:val="28"/>
          <w:szCs w:val="28"/>
          <w:lang w:val="en-US" w:eastAsia="zh-CN"/>
        </w:rPr>
        <w:t>1</w:t>
      </w:r>
      <w:r>
        <w:rPr>
          <w:rFonts w:hint="eastAsia" w:ascii="仿宋" w:hAnsi="仿宋" w:eastAsia="仿宋" w:cs="仿宋"/>
          <w:sz w:val="28"/>
          <w:szCs w:val="28"/>
        </w:rPr>
        <w:t>幢</w:t>
      </w:r>
      <w:r>
        <w:rPr>
          <w:rFonts w:hint="eastAsia" w:ascii="仿宋" w:hAnsi="仿宋" w:eastAsia="仿宋" w:cs="仿宋"/>
          <w:sz w:val="28"/>
          <w:szCs w:val="28"/>
          <w:lang w:val="en-US" w:eastAsia="zh-CN"/>
        </w:rPr>
        <w:t>207</w:t>
      </w:r>
      <w:r>
        <w:rPr>
          <w:rFonts w:hint="eastAsia" w:ascii="仿宋" w:hAnsi="仿宋" w:eastAsia="仿宋" w:cs="仿宋"/>
          <w:sz w:val="28"/>
          <w:szCs w:val="28"/>
        </w:rPr>
        <w:t>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ascii="仿宋" w:hAnsi="仿宋" w:eastAsia="仿宋" w:cs="仿宋"/>
          <w:b/>
          <w:sz w:val="28"/>
          <w:szCs w:val="28"/>
        </w:rPr>
      </w:pPr>
      <w:r>
        <w:rPr>
          <w:rFonts w:hint="eastAsia" w:ascii="仿宋" w:hAnsi="仿宋" w:eastAsia="仿宋" w:cs="仿宋"/>
          <w:sz w:val="28"/>
          <w:szCs w:val="28"/>
        </w:rPr>
        <w:t>方式：线上。联系人：张</w:t>
      </w:r>
      <w:r>
        <w:rPr>
          <w:rFonts w:hint="eastAsia" w:ascii="仿宋" w:hAnsi="仿宋" w:eastAsia="仿宋" w:cs="仿宋"/>
          <w:sz w:val="28"/>
          <w:szCs w:val="28"/>
          <w:lang w:eastAsia="zh-CN"/>
        </w:rPr>
        <w:t>先生</w:t>
      </w:r>
      <w:r>
        <w:rPr>
          <w:rFonts w:hint="eastAsia" w:ascii="仿宋" w:hAnsi="仿宋" w:eastAsia="仿宋" w:cs="仿宋"/>
          <w:sz w:val="28"/>
          <w:szCs w:val="28"/>
        </w:rPr>
        <w:t>，电话：</w:t>
      </w:r>
      <w:r>
        <w:rPr>
          <w:rFonts w:ascii="仿宋" w:hAnsi="仿宋" w:eastAsia="仿宋" w:cs="仿宋"/>
          <w:sz w:val="28"/>
          <w:szCs w:val="28"/>
        </w:rPr>
        <w:t>0513-</w:t>
      </w:r>
      <w:r>
        <w:rPr>
          <w:rFonts w:hint="eastAsia" w:ascii="仿宋" w:hAnsi="仿宋" w:eastAsia="仿宋" w:cs="仿宋"/>
          <w:sz w:val="28"/>
          <w:szCs w:val="28"/>
          <w:lang w:val="en-US" w:eastAsia="zh-CN"/>
        </w:rPr>
        <w:t>55018915、/</w:t>
      </w:r>
      <w:bookmarkStart w:id="5" w:name="OLE_LINK1"/>
      <w:r>
        <w:rPr>
          <w:rFonts w:hint="eastAsia" w:ascii="仿宋" w:hAnsi="仿宋" w:eastAsia="仿宋" w:cs="仿宋"/>
          <w:sz w:val="28"/>
          <w:szCs w:val="28"/>
          <w:lang w:val="en-US" w:eastAsia="zh-CN"/>
        </w:rPr>
        <w:t>18020353582</w:t>
      </w:r>
      <w:bookmarkEnd w:id="5"/>
      <w:r>
        <w:rPr>
          <w:rFonts w:hint="eastAsia" w:ascii="仿宋" w:hAnsi="仿宋" w:eastAsia="仿宋" w:cs="仿宋"/>
          <w:sz w:val="28"/>
          <w:szCs w:val="28"/>
        </w:rPr>
        <w:t>，邮箱：</w:t>
      </w:r>
      <w:r>
        <w:rPr>
          <w:rFonts w:hint="eastAsia" w:ascii="仿宋" w:hAnsi="仿宋" w:eastAsia="仿宋" w:cs="仿宋"/>
          <w:color w:val="auto"/>
          <w:sz w:val="28"/>
          <w:szCs w:val="28"/>
          <w:u w:val="none"/>
          <w:lang w:val="en-US" w:eastAsia="zh-CN"/>
        </w:rPr>
        <w:t>ntchaxin</w:t>
      </w:r>
      <w:r>
        <w:rPr>
          <w:rFonts w:ascii="仿宋" w:hAnsi="仿宋" w:eastAsia="仿宋" w:cs="仿宋"/>
          <w:color w:val="auto"/>
          <w:sz w:val="28"/>
          <w:szCs w:val="28"/>
          <w:u w:val="none"/>
        </w:rPr>
        <w:t>@</w:t>
      </w:r>
      <w:r>
        <w:rPr>
          <w:rFonts w:hint="eastAsia" w:ascii="仿宋" w:hAnsi="仿宋" w:eastAsia="仿宋" w:cs="仿宋"/>
          <w:color w:val="auto"/>
          <w:sz w:val="28"/>
          <w:szCs w:val="28"/>
          <w:u w:val="none"/>
          <w:lang w:val="en-US" w:eastAsia="zh-CN"/>
        </w:rPr>
        <w:t>163</w:t>
      </w:r>
      <w:r>
        <w:rPr>
          <w:rFonts w:ascii="仿宋" w:hAnsi="仿宋" w:eastAsia="仿宋" w:cs="仿宋"/>
          <w:color w:val="auto"/>
          <w:sz w:val="28"/>
          <w:szCs w:val="28"/>
          <w:u w:val="none"/>
        </w:rPr>
        <w:t>.</w:t>
      </w:r>
      <w:r>
        <w:rPr>
          <w:rFonts w:hint="eastAsia" w:ascii="仿宋" w:hAnsi="仿宋" w:eastAsia="仿宋" w:cs="仿宋"/>
          <w:color w:val="auto"/>
          <w:sz w:val="28"/>
          <w:szCs w:val="28"/>
          <w:u w:val="none"/>
          <w:lang w:val="en-US" w:eastAsia="zh-CN"/>
        </w:rPr>
        <w:t>com</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，将</w:t>
      </w:r>
      <w:r>
        <w:rPr>
          <w:rFonts w:hint="eastAsia" w:ascii="仿宋" w:hAnsi="仿宋" w:eastAsia="仿宋" w:cs="仿宋"/>
          <w:sz w:val="28"/>
          <w:szCs w:val="28"/>
          <w:lang w:eastAsia="zh-CN"/>
        </w:rPr>
        <w:t>投标意向报名表（附件</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加盖公章（见附件），扫描件发至邮箱。</w:t>
      </w:r>
      <w:r>
        <w:rPr>
          <w:rFonts w:hint="eastAsia" w:ascii="仿宋" w:hAnsi="仿宋" w:eastAsia="仿宋" w:cs="仿宋"/>
          <w:b/>
          <w:sz w:val="28"/>
          <w:szCs w:val="28"/>
        </w:rPr>
        <w:t>邮件主题“项目名称简称+</w:t>
      </w:r>
      <w:r>
        <w:rPr>
          <w:rFonts w:hint="eastAsia" w:ascii="仿宋" w:hAnsi="仿宋" w:eastAsia="仿宋" w:cs="仿宋"/>
          <w:b/>
          <w:sz w:val="28"/>
          <w:szCs w:val="28"/>
          <w:lang w:eastAsia="zh-CN"/>
        </w:rPr>
        <w:t>单位</w:t>
      </w:r>
      <w:r>
        <w:rPr>
          <w:rFonts w:hint="eastAsia" w:ascii="仿宋" w:hAnsi="仿宋" w:eastAsia="仿宋" w:cs="仿宋"/>
          <w:b/>
          <w:sz w:val="28"/>
          <w:szCs w:val="28"/>
        </w:rPr>
        <w:t>名称”，邮件附件命名“附件1</w:t>
      </w:r>
      <w:r>
        <w:rPr>
          <w:rFonts w:hint="eastAsia" w:ascii="仿宋" w:hAnsi="仿宋" w:eastAsia="仿宋" w:cs="仿宋"/>
          <w:b/>
          <w:sz w:val="28"/>
          <w:szCs w:val="28"/>
          <w:lang w:eastAsia="zh-CN"/>
        </w:rPr>
        <w:t>投标意向报名</w:t>
      </w:r>
      <w:r>
        <w:rPr>
          <w:rFonts w:hint="eastAsia" w:ascii="仿宋" w:hAnsi="仿宋" w:eastAsia="仿宋" w:cs="仿宋"/>
          <w:b/>
          <w:sz w:val="28"/>
          <w:szCs w:val="28"/>
        </w:rPr>
        <w:t>表，附件2 营业执照”。</w:t>
      </w:r>
      <w:r>
        <w:rPr>
          <w:rFonts w:hint="eastAsia" w:ascii="仿宋" w:hAnsi="仿宋" w:eastAsia="仿宋" w:cs="仿宋"/>
          <w:b/>
          <w:sz w:val="28"/>
          <w:szCs w:val="28"/>
          <w:lang w:val="zh-CN"/>
        </w:rPr>
        <w:t>响应截止时间为</w:t>
      </w:r>
      <w:r>
        <w:rPr>
          <w:rFonts w:ascii="仿宋" w:hAnsi="仿宋" w:eastAsia="仿宋" w:cs="仿宋"/>
          <w:b/>
          <w:sz w:val="28"/>
          <w:szCs w:val="28"/>
          <w:lang w:val="zh-CN"/>
        </w:rPr>
        <w:t>202</w:t>
      </w:r>
      <w:r>
        <w:rPr>
          <w:rFonts w:hint="eastAsia" w:ascii="仿宋" w:hAnsi="仿宋" w:eastAsia="仿宋" w:cs="仿宋"/>
          <w:b/>
          <w:sz w:val="28"/>
          <w:szCs w:val="28"/>
          <w:lang w:val="en-US" w:eastAsia="zh-CN"/>
        </w:rPr>
        <w:t>4</w:t>
      </w:r>
      <w:r>
        <w:rPr>
          <w:rFonts w:hint="eastAsia" w:ascii="仿宋" w:hAnsi="仿宋" w:eastAsia="仿宋" w:cs="仿宋"/>
          <w:b/>
          <w:sz w:val="28"/>
          <w:szCs w:val="28"/>
          <w:lang w:val="zh-CN"/>
        </w:rPr>
        <w:t>年</w:t>
      </w:r>
      <w:r>
        <w:rPr>
          <w:rFonts w:hint="eastAsia" w:ascii="仿宋" w:hAnsi="仿宋" w:eastAsia="仿宋" w:cs="仿宋"/>
          <w:b/>
          <w:sz w:val="28"/>
          <w:szCs w:val="28"/>
          <w:lang w:val="en-US" w:eastAsia="zh-CN"/>
        </w:rPr>
        <w:t>10</w:t>
      </w:r>
      <w:r>
        <w:rPr>
          <w:rFonts w:hint="eastAsia" w:ascii="仿宋" w:hAnsi="仿宋" w:eastAsia="仿宋" w:cs="仿宋"/>
          <w:b/>
          <w:sz w:val="28"/>
          <w:szCs w:val="28"/>
          <w:lang w:val="zh-CN"/>
        </w:rPr>
        <w:t>月</w:t>
      </w:r>
      <w:r>
        <w:rPr>
          <w:rFonts w:hint="eastAsia" w:ascii="仿宋" w:hAnsi="仿宋" w:eastAsia="仿宋" w:cs="仿宋"/>
          <w:b/>
          <w:sz w:val="28"/>
          <w:szCs w:val="28"/>
          <w:lang w:val="en-US" w:eastAsia="zh-CN"/>
        </w:rPr>
        <w:t>8</w:t>
      </w:r>
      <w:r>
        <w:rPr>
          <w:rFonts w:hint="eastAsia" w:ascii="仿宋" w:hAnsi="仿宋" w:eastAsia="仿宋" w:cs="仿宋"/>
          <w:b/>
          <w:sz w:val="28"/>
          <w:szCs w:val="28"/>
          <w:lang w:val="zh-CN"/>
        </w:rPr>
        <w:t>日17:00时</w:t>
      </w:r>
      <w:r>
        <w:rPr>
          <w:rFonts w:hint="eastAsia" w:ascii="仿宋" w:hAnsi="仿宋" w:eastAsia="仿宋" w:cs="仿宋"/>
          <w:sz w:val="28"/>
          <w:szCs w:val="28"/>
          <w:lang w:val="zh-CN"/>
        </w:rPr>
        <w:t>。</w:t>
      </w:r>
      <w:r>
        <w:rPr>
          <w:rFonts w:hint="eastAsia" w:ascii="仿宋" w:hAnsi="仿宋" w:eastAsia="仿宋" w:cs="仿宋"/>
          <w:b/>
          <w:sz w:val="28"/>
          <w:szCs w:val="28"/>
        </w:rPr>
        <w:t>逾期不可响应。</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2" w:firstLineChars="200"/>
        <w:jc w:val="left"/>
        <w:textAlignment w:val="auto"/>
        <w:rPr>
          <w:rFonts w:ascii="仿宋" w:hAnsi="仿宋" w:eastAsia="仿宋" w:cs="仿宋"/>
          <w:b/>
          <w:sz w:val="28"/>
          <w:szCs w:val="28"/>
        </w:rPr>
      </w:pPr>
      <w:r>
        <w:rPr>
          <w:rFonts w:hint="eastAsia" w:ascii="仿宋" w:hAnsi="仿宋" w:eastAsia="仿宋" w:cs="仿宋"/>
          <w:b/>
          <w:sz w:val="28"/>
          <w:szCs w:val="28"/>
        </w:rPr>
        <w:t>四、响应文件提交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ascii="仿宋" w:hAnsi="仿宋" w:eastAsia="仿宋" w:cs="仿宋"/>
          <w:sz w:val="28"/>
          <w:szCs w:val="28"/>
          <w:u w:val="single"/>
        </w:rPr>
      </w:pPr>
      <w:r>
        <w:rPr>
          <w:rFonts w:hint="eastAsia" w:ascii="仿宋" w:hAnsi="仿宋" w:eastAsia="仿宋" w:cs="仿宋"/>
          <w:sz w:val="28"/>
          <w:szCs w:val="28"/>
        </w:rPr>
        <w:t>截止时间：202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10</w:t>
      </w:r>
      <w:r>
        <w:rPr>
          <w:rFonts w:hint="eastAsia" w:ascii="仿宋" w:hAnsi="仿宋" w:eastAsia="仿宋" w:cs="仿宋"/>
          <w:sz w:val="28"/>
          <w:szCs w:val="28"/>
        </w:rPr>
        <w:t>月</w:t>
      </w:r>
      <w:r>
        <w:rPr>
          <w:rFonts w:hint="eastAsia" w:ascii="仿宋" w:hAnsi="仿宋" w:eastAsia="仿宋" w:cs="仿宋"/>
          <w:sz w:val="28"/>
          <w:szCs w:val="28"/>
          <w:lang w:val="en-US" w:eastAsia="zh-CN"/>
        </w:rPr>
        <w:t>17</w:t>
      </w:r>
      <w:r>
        <w:rPr>
          <w:rFonts w:hint="eastAsia" w:ascii="仿宋" w:hAnsi="仿宋" w:eastAsia="仿宋" w:cs="仿宋"/>
          <w:sz w:val="28"/>
          <w:szCs w:val="28"/>
        </w:rPr>
        <w:t>日</w:t>
      </w:r>
      <w:r>
        <w:rPr>
          <w:rFonts w:hint="eastAsia" w:ascii="仿宋" w:hAnsi="仿宋" w:eastAsia="仿宋" w:cs="仿宋"/>
          <w:sz w:val="28"/>
          <w:szCs w:val="28"/>
          <w:lang w:val="en-US" w:eastAsia="zh-CN"/>
        </w:rPr>
        <w:t>10</w:t>
      </w:r>
      <w:r>
        <w:rPr>
          <w:rFonts w:hint="eastAsia" w:ascii="仿宋" w:hAnsi="仿宋" w:eastAsia="仿宋" w:cs="仿宋"/>
          <w:sz w:val="28"/>
          <w:szCs w:val="28"/>
        </w:rPr>
        <w:t>时30分（北京时间）</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地点：南通市崇川区崇川路5</w:t>
      </w:r>
      <w:r>
        <w:rPr>
          <w:rFonts w:ascii="仿宋" w:hAnsi="仿宋" w:eastAsia="仿宋" w:cs="仿宋"/>
          <w:sz w:val="28"/>
          <w:szCs w:val="28"/>
        </w:rPr>
        <w:t>8</w:t>
      </w:r>
      <w:r>
        <w:rPr>
          <w:rFonts w:hint="eastAsia" w:ascii="仿宋" w:hAnsi="仿宋" w:eastAsia="仿宋" w:cs="仿宋"/>
          <w:sz w:val="28"/>
          <w:szCs w:val="28"/>
        </w:rPr>
        <w:t>号1幢</w:t>
      </w:r>
      <w:r>
        <w:rPr>
          <w:rFonts w:hint="eastAsia" w:ascii="仿宋" w:hAnsi="仿宋" w:eastAsia="仿宋" w:cs="仿宋"/>
          <w:sz w:val="28"/>
          <w:szCs w:val="28"/>
          <w:lang w:val="en-US" w:eastAsia="zh-CN"/>
        </w:rPr>
        <w:t>423</w:t>
      </w:r>
      <w:r>
        <w:rPr>
          <w:rFonts w:hint="eastAsia" w:ascii="仿宋" w:hAnsi="仿宋" w:eastAsia="仿宋" w:cs="仿宋"/>
          <w:sz w:val="28"/>
          <w:szCs w:val="28"/>
        </w:rPr>
        <w:t>室（若有调整将另行通知）。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2" w:firstLineChars="200"/>
        <w:jc w:val="left"/>
        <w:textAlignment w:val="auto"/>
        <w:rPr>
          <w:rFonts w:ascii="仿宋" w:hAnsi="仿宋" w:eastAsia="仿宋" w:cs="仿宋"/>
          <w:b/>
          <w:sz w:val="28"/>
          <w:szCs w:val="28"/>
        </w:rPr>
      </w:pPr>
      <w:r>
        <w:rPr>
          <w:rFonts w:hint="eastAsia" w:ascii="仿宋" w:hAnsi="仿宋" w:eastAsia="仿宋" w:cs="仿宋"/>
          <w:b/>
          <w:sz w:val="28"/>
          <w:szCs w:val="28"/>
        </w:rPr>
        <w:t>五、开启</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ascii="仿宋" w:hAnsi="仿宋" w:eastAsia="仿宋" w:cs="仿宋"/>
          <w:sz w:val="28"/>
          <w:szCs w:val="28"/>
          <w:u w:val="single"/>
        </w:rPr>
      </w:pPr>
      <w:r>
        <w:rPr>
          <w:rFonts w:hint="eastAsia" w:ascii="仿宋" w:hAnsi="仿宋" w:eastAsia="仿宋" w:cs="仿宋"/>
          <w:sz w:val="28"/>
          <w:szCs w:val="28"/>
        </w:rPr>
        <w:t>时间：202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10</w:t>
      </w:r>
      <w:r>
        <w:rPr>
          <w:rFonts w:hint="eastAsia" w:ascii="仿宋" w:hAnsi="仿宋" w:eastAsia="仿宋" w:cs="仿宋"/>
          <w:sz w:val="28"/>
          <w:szCs w:val="28"/>
        </w:rPr>
        <w:t>月</w:t>
      </w:r>
      <w:r>
        <w:rPr>
          <w:rFonts w:hint="eastAsia" w:ascii="仿宋" w:hAnsi="仿宋" w:eastAsia="仿宋" w:cs="仿宋"/>
          <w:sz w:val="28"/>
          <w:szCs w:val="28"/>
          <w:lang w:val="en-US" w:eastAsia="zh-CN"/>
        </w:rPr>
        <w:t>17</w:t>
      </w:r>
      <w:r>
        <w:rPr>
          <w:rFonts w:hint="eastAsia" w:ascii="仿宋" w:hAnsi="仿宋" w:eastAsia="仿宋" w:cs="仿宋"/>
          <w:sz w:val="28"/>
          <w:szCs w:val="28"/>
        </w:rPr>
        <w:t>日</w:t>
      </w:r>
      <w:r>
        <w:rPr>
          <w:rFonts w:hint="eastAsia" w:ascii="仿宋" w:hAnsi="仿宋" w:eastAsia="仿宋" w:cs="仿宋"/>
          <w:sz w:val="28"/>
          <w:szCs w:val="28"/>
          <w:lang w:val="en-US" w:eastAsia="zh-CN"/>
        </w:rPr>
        <w:t>10</w:t>
      </w:r>
      <w:r>
        <w:rPr>
          <w:rFonts w:hint="eastAsia" w:ascii="仿宋" w:hAnsi="仿宋" w:eastAsia="仿宋" w:cs="仿宋"/>
          <w:sz w:val="28"/>
          <w:szCs w:val="28"/>
        </w:rPr>
        <w:t>时30分（北京时间）</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地点：南通市崇川区崇川路5</w:t>
      </w:r>
      <w:r>
        <w:rPr>
          <w:rFonts w:ascii="仿宋" w:hAnsi="仿宋" w:eastAsia="仿宋" w:cs="仿宋"/>
          <w:sz w:val="28"/>
          <w:szCs w:val="28"/>
        </w:rPr>
        <w:t>8</w:t>
      </w:r>
      <w:r>
        <w:rPr>
          <w:rFonts w:hint="eastAsia" w:ascii="仿宋" w:hAnsi="仿宋" w:eastAsia="仿宋" w:cs="仿宋"/>
          <w:sz w:val="28"/>
          <w:szCs w:val="28"/>
        </w:rPr>
        <w:t>号1幢</w:t>
      </w:r>
      <w:r>
        <w:rPr>
          <w:rFonts w:hint="eastAsia" w:ascii="仿宋" w:hAnsi="仿宋" w:eastAsia="仿宋" w:cs="仿宋"/>
          <w:sz w:val="28"/>
          <w:szCs w:val="28"/>
          <w:lang w:val="en-US" w:eastAsia="zh-CN"/>
        </w:rPr>
        <w:t>423</w:t>
      </w:r>
      <w:r>
        <w:rPr>
          <w:rFonts w:hint="eastAsia" w:ascii="仿宋" w:hAnsi="仿宋" w:eastAsia="仿宋" w:cs="仿宋"/>
          <w:sz w:val="28"/>
          <w:szCs w:val="28"/>
        </w:rPr>
        <w:t>室（若有调整将另行通知）。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2" w:firstLineChars="200"/>
        <w:jc w:val="left"/>
        <w:textAlignment w:val="auto"/>
        <w:rPr>
          <w:rFonts w:ascii="仿宋" w:hAnsi="仿宋" w:eastAsia="仿宋" w:cs="仿宋"/>
          <w:b/>
          <w:sz w:val="28"/>
          <w:szCs w:val="28"/>
        </w:rPr>
      </w:pPr>
      <w:r>
        <w:rPr>
          <w:rFonts w:hint="eastAsia" w:ascii="仿宋" w:hAnsi="仿宋" w:eastAsia="仿宋" w:cs="仿宋"/>
          <w:b/>
          <w:sz w:val="28"/>
          <w:szCs w:val="28"/>
        </w:rPr>
        <w:t>六、公告期限</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自本公告发布之日起</w:t>
      </w:r>
      <w:r>
        <w:rPr>
          <w:rFonts w:ascii="仿宋" w:hAnsi="仿宋" w:eastAsia="仿宋" w:cs="仿宋"/>
          <w:sz w:val="28"/>
          <w:szCs w:val="28"/>
        </w:rPr>
        <w:t>5</w:t>
      </w:r>
      <w:r>
        <w:rPr>
          <w:rFonts w:hint="eastAsia" w:ascii="仿宋" w:hAnsi="仿宋" w:eastAsia="仿宋" w:cs="仿宋"/>
          <w:sz w:val="28"/>
          <w:szCs w:val="28"/>
        </w:rPr>
        <w:t>个工作日。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2" w:firstLineChars="200"/>
        <w:jc w:val="left"/>
        <w:textAlignment w:val="auto"/>
        <w:rPr>
          <w:rFonts w:ascii="仿宋" w:hAnsi="仿宋" w:eastAsia="仿宋" w:cs="仿宋"/>
          <w:b/>
          <w:sz w:val="28"/>
          <w:szCs w:val="28"/>
        </w:rPr>
      </w:pPr>
      <w:r>
        <w:rPr>
          <w:rFonts w:hint="eastAsia" w:ascii="仿宋" w:hAnsi="仿宋" w:eastAsia="仿宋" w:cs="仿宋"/>
          <w:b/>
          <w:sz w:val="28"/>
          <w:szCs w:val="28"/>
          <w:lang w:eastAsia="zh-CN"/>
        </w:rPr>
        <w:t>七</w:t>
      </w:r>
      <w:r>
        <w:rPr>
          <w:rFonts w:hint="eastAsia" w:ascii="仿宋" w:hAnsi="仿宋" w:eastAsia="仿宋" w:cs="仿宋"/>
          <w:b/>
          <w:sz w:val="28"/>
          <w:szCs w:val="28"/>
        </w:rPr>
        <w:t>、对本次采购提出询问，请按以下方式联系。</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1.采购人信息</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名称：南通市科技信息研究所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地址：南通市崇川区崇川路</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联系方式：田女士（</w:t>
      </w:r>
      <w:r>
        <w:rPr>
          <w:rFonts w:ascii="仿宋" w:hAnsi="仿宋" w:eastAsia="仿宋" w:cs="仿宋"/>
          <w:sz w:val="28"/>
          <w:szCs w:val="28"/>
        </w:rPr>
        <w:t>0513-55018871</w:t>
      </w:r>
      <w:r>
        <w:rPr>
          <w:rFonts w:hint="eastAsia" w:ascii="仿宋" w:hAnsi="仿宋" w:eastAsia="仿宋" w:cs="仿宋"/>
          <w:sz w:val="28"/>
          <w:szCs w:val="28"/>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2.项目联系方式</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项目联系人：</w:t>
      </w:r>
      <w:r>
        <w:rPr>
          <w:rFonts w:hint="eastAsia" w:ascii="仿宋" w:hAnsi="仿宋" w:eastAsia="仿宋" w:cs="仿宋"/>
          <w:sz w:val="28"/>
          <w:szCs w:val="28"/>
          <w:lang w:eastAsia="zh-CN"/>
        </w:rPr>
        <w:t>张先生</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联系电话：</w:t>
      </w:r>
      <w:r>
        <w:rPr>
          <w:rFonts w:ascii="仿宋" w:hAnsi="仿宋" w:eastAsia="仿宋" w:cs="仿宋"/>
          <w:sz w:val="28"/>
          <w:szCs w:val="28"/>
        </w:rPr>
        <w:t>0513-</w:t>
      </w:r>
      <w:r>
        <w:rPr>
          <w:rFonts w:hint="eastAsia" w:ascii="仿宋" w:hAnsi="仿宋" w:eastAsia="仿宋" w:cs="仿宋"/>
          <w:sz w:val="28"/>
          <w:szCs w:val="28"/>
          <w:lang w:val="en-US" w:eastAsia="zh-CN"/>
        </w:rPr>
        <w:t>55018915</w:t>
      </w:r>
      <w:r>
        <w:rPr>
          <w:rFonts w:ascii="仿宋" w:hAnsi="仿宋" w:eastAsia="仿宋" w:cs="仿宋"/>
          <w:sz w:val="28"/>
          <w:szCs w:val="28"/>
        </w:rPr>
        <w:t>/</w:t>
      </w:r>
      <w:r>
        <w:rPr>
          <w:rFonts w:hint="eastAsia" w:ascii="仿宋" w:hAnsi="仿宋" w:eastAsia="仿宋" w:cs="仿宋"/>
          <w:sz w:val="28"/>
          <w:szCs w:val="28"/>
          <w:lang w:val="en-US" w:eastAsia="zh-CN"/>
        </w:rPr>
        <w:t>18020353582</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2" w:firstLineChars="200"/>
        <w:jc w:val="right"/>
        <w:textAlignment w:val="auto"/>
        <w:rPr>
          <w:rFonts w:hint="eastAsia" w:ascii="仿宋" w:hAnsi="仿宋" w:eastAsia="仿宋" w:cs="仿宋"/>
          <w:b/>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2" w:firstLineChars="200"/>
        <w:jc w:val="right"/>
        <w:textAlignment w:val="auto"/>
        <w:rPr>
          <w:rFonts w:hint="eastAsia" w:ascii="仿宋" w:hAnsi="仿宋" w:eastAsia="仿宋" w:cs="仿宋"/>
          <w:b/>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2" w:firstLineChars="200"/>
        <w:jc w:val="right"/>
        <w:textAlignment w:val="auto"/>
        <w:rPr>
          <w:rFonts w:ascii="仿宋" w:hAnsi="仿宋" w:eastAsia="仿宋" w:cs="仿宋"/>
          <w:b/>
          <w:sz w:val="28"/>
          <w:szCs w:val="28"/>
        </w:rPr>
      </w:pPr>
      <w:r>
        <w:rPr>
          <w:rFonts w:hint="eastAsia" w:ascii="仿宋" w:hAnsi="仿宋" w:eastAsia="仿宋" w:cs="仿宋"/>
          <w:b/>
          <w:sz w:val="28"/>
          <w:szCs w:val="28"/>
        </w:rPr>
        <w:t>南通市科技信息研究所</w:t>
      </w:r>
    </w:p>
    <w:bookmarkEnd w:id="1"/>
    <w:bookmarkEnd w:id="2"/>
    <w:bookmarkEnd w:id="3"/>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384" w:firstLineChars="2271"/>
        <w:jc w:val="both"/>
        <w:textAlignment w:val="auto"/>
        <w:rPr>
          <w:rFonts w:ascii="仿宋" w:hAnsi="仿宋" w:eastAsia="仿宋" w:cs="仿宋"/>
          <w:b/>
          <w:sz w:val="28"/>
          <w:szCs w:val="28"/>
        </w:rPr>
      </w:pPr>
      <w:r>
        <w:rPr>
          <w:rFonts w:ascii="仿宋" w:hAnsi="仿宋" w:eastAsia="仿宋" w:cs="仿宋"/>
          <w:b/>
          <w:sz w:val="28"/>
          <w:szCs w:val="28"/>
        </w:rPr>
        <w:t>202</w:t>
      </w:r>
      <w:r>
        <w:rPr>
          <w:rFonts w:hint="eastAsia" w:ascii="仿宋" w:hAnsi="仿宋" w:eastAsia="仿宋" w:cs="仿宋"/>
          <w:b/>
          <w:sz w:val="28"/>
          <w:szCs w:val="28"/>
          <w:lang w:val="en-US" w:eastAsia="zh-CN"/>
        </w:rPr>
        <w:t>4</w:t>
      </w:r>
      <w:r>
        <w:rPr>
          <w:rFonts w:hint="eastAsia" w:ascii="仿宋" w:hAnsi="仿宋" w:eastAsia="仿宋" w:cs="仿宋"/>
          <w:b/>
          <w:sz w:val="28"/>
          <w:szCs w:val="28"/>
        </w:rPr>
        <w:t>年</w:t>
      </w:r>
      <w:r>
        <w:rPr>
          <w:rFonts w:ascii="仿宋" w:hAnsi="仿宋" w:eastAsia="仿宋" w:cs="仿宋"/>
          <w:b/>
          <w:sz w:val="28"/>
          <w:szCs w:val="28"/>
        </w:rPr>
        <w:t>9</w:t>
      </w:r>
      <w:r>
        <w:rPr>
          <w:rFonts w:hint="eastAsia" w:ascii="仿宋" w:hAnsi="仿宋" w:eastAsia="仿宋" w:cs="仿宋"/>
          <w:b/>
          <w:sz w:val="28"/>
          <w:szCs w:val="28"/>
        </w:rPr>
        <w:t>月</w:t>
      </w:r>
      <w:r>
        <w:rPr>
          <w:rFonts w:hint="eastAsia" w:ascii="仿宋" w:hAnsi="仿宋" w:eastAsia="仿宋" w:cs="仿宋"/>
          <w:b/>
          <w:sz w:val="28"/>
          <w:szCs w:val="28"/>
          <w:lang w:val="en-US" w:eastAsia="zh-CN"/>
        </w:rPr>
        <w:t>26</w:t>
      </w:r>
      <w:r>
        <w:rPr>
          <w:rFonts w:hint="eastAsia" w:ascii="仿宋" w:hAnsi="仿宋" w:eastAsia="仿宋" w:cs="仿宋"/>
          <w:b/>
          <w:sz w:val="28"/>
          <w:szCs w:val="28"/>
        </w:rPr>
        <w:t>日</w:t>
      </w:r>
    </w:p>
    <w:p>
      <w:pPr>
        <w:widowControl/>
        <w:shd w:val="clear" w:color="auto" w:fill="FFFFFF"/>
        <w:spacing w:line="360" w:lineRule="auto"/>
        <w:jc w:val="left"/>
        <w:rPr>
          <w:rFonts w:hint="eastAsia" w:ascii="方正黑体_GBK" w:hAnsi="方正黑体_GBK" w:eastAsia="方正黑体_GBK" w:cs="方正黑体_GBK"/>
          <w:sz w:val="28"/>
          <w:szCs w:val="28"/>
          <w:lang w:val="en-US" w:eastAsia="zh-CN"/>
        </w:rPr>
        <w:sectPr>
          <w:pgSz w:w="11906" w:h="16838"/>
          <w:pgMar w:top="1814" w:right="1531" w:bottom="1984" w:left="1531" w:header="851" w:footer="992" w:gutter="0"/>
          <w:cols w:space="425" w:num="1"/>
          <w:docGrid w:type="lines" w:linePitch="312" w:charSpace="0"/>
        </w:sectPr>
      </w:pPr>
    </w:p>
    <w:p>
      <w:pPr>
        <w:widowControl/>
        <w:shd w:val="clear" w:color="auto" w:fill="FFFFFF"/>
        <w:spacing w:line="360" w:lineRule="auto"/>
        <w:jc w:val="left"/>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附件1：</w:t>
      </w:r>
    </w:p>
    <w:p>
      <w:pPr>
        <w:widowControl/>
        <w:shd w:val="clear" w:color="auto" w:fill="FFFFFF"/>
        <w:spacing w:line="360" w:lineRule="auto"/>
        <w:jc w:val="center"/>
        <w:rPr>
          <w:rFonts w:hint="eastAsia" w:ascii="方正黑体_GBK" w:hAnsi="方正黑体_GBK" w:eastAsia="方正黑体_GBK" w:cs="方正黑体_GBK"/>
          <w:sz w:val="36"/>
          <w:szCs w:val="36"/>
          <w:lang w:val="en-US" w:eastAsia="zh-CN"/>
        </w:rPr>
      </w:pPr>
      <w:r>
        <w:rPr>
          <w:rFonts w:hint="eastAsia" w:ascii="方正黑体_GBK" w:hAnsi="方正黑体_GBK" w:eastAsia="方正黑体_GBK" w:cs="方正黑体_GBK"/>
          <w:sz w:val="36"/>
          <w:szCs w:val="36"/>
          <w:lang w:val="en-US" w:eastAsia="zh-CN"/>
        </w:rPr>
        <w:t>投标意向报名表</w:t>
      </w:r>
    </w:p>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填表日期：   年  月  日</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2"/>
        <w:gridCol w:w="6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08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项目名称</w:t>
            </w:r>
          </w:p>
        </w:tc>
        <w:tc>
          <w:tcPr>
            <w:tcW w:w="697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仿宋" w:hAnsi="仿宋" w:eastAsia="仿宋"/>
                <w:sz w:val="28"/>
                <w:szCs w:val="28"/>
                <w:lang w:val="en-US" w:eastAsia="zh-CN"/>
              </w:rPr>
              <w:t>2024年</w:t>
            </w:r>
            <w:bookmarkStart w:id="6" w:name="OLE_LINK5"/>
            <w:r>
              <w:rPr>
                <w:rFonts w:hint="eastAsia" w:ascii="仿宋" w:hAnsi="仿宋" w:eastAsia="仿宋"/>
                <w:sz w:val="28"/>
                <w:szCs w:val="28"/>
              </w:rPr>
              <w:t>《产业科技</w:t>
            </w:r>
            <w:bookmarkEnd w:id="6"/>
            <w:r>
              <w:rPr>
                <w:rFonts w:hint="eastAsia" w:ascii="仿宋" w:hAnsi="仿宋" w:eastAsia="仿宋"/>
                <w:sz w:val="28"/>
                <w:szCs w:val="28"/>
              </w:rPr>
              <w:t>情报》</w:t>
            </w:r>
            <w:r>
              <w:rPr>
                <w:rFonts w:hint="eastAsia" w:ascii="仿宋" w:hAnsi="仿宋" w:eastAsia="仿宋"/>
                <w:sz w:val="28"/>
                <w:szCs w:val="28"/>
                <w:lang w:eastAsia="zh-CN"/>
              </w:rPr>
              <w:t>合作</w:t>
            </w:r>
            <w:r>
              <w:rPr>
                <w:rFonts w:hint="eastAsia" w:ascii="仿宋" w:hAnsi="仿宋" w:eastAsia="仿宋"/>
                <w:sz w:val="28"/>
                <w:szCs w:val="28"/>
              </w:rPr>
              <w:t>研究项目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08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供应商名称（盖章）</w:t>
            </w:r>
          </w:p>
        </w:tc>
        <w:tc>
          <w:tcPr>
            <w:tcW w:w="697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08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供应商地址</w:t>
            </w:r>
          </w:p>
        </w:tc>
        <w:tc>
          <w:tcPr>
            <w:tcW w:w="697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08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联系人</w:t>
            </w:r>
          </w:p>
        </w:tc>
        <w:tc>
          <w:tcPr>
            <w:tcW w:w="697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08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联系电话</w:t>
            </w:r>
          </w:p>
        </w:tc>
        <w:tc>
          <w:tcPr>
            <w:tcW w:w="697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08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电子邮箱</w:t>
            </w:r>
          </w:p>
        </w:tc>
        <w:tc>
          <w:tcPr>
            <w:tcW w:w="697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8"/>
                <w:szCs w:val="28"/>
                <w:vertAlign w:val="baseline"/>
                <w:lang w:val="en-US" w:eastAsia="zh-CN"/>
              </w:rPr>
            </w:pPr>
          </w:p>
        </w:tc>
      </w:tr>
    </w:tbl>
    <w:p>
      <w:pPr>
        <w:widowControl/>
        <w:shd w:val="clear" w:color="auto" w:fill="FFFFFF"/>
        <w:spacing w:line="360" w:lineRule="auto"/>
        <w:jc w:val="center"/>
        <w:rPr>
          <w:rFonts w:hint="eastAsia" w:ascii="方正仿宋_GBK" w:hAnsi="方正仿宋_GBK" w:eastAsia="方正仿宋_GBK" w:cs="方正仿宋_GBK"/>
          <w:sz w:val="28"/>
          <w:szCs w:val="28"/>
          <w:lang w:val="en-US" w:eastAsia="zh-CN"/>
        </w:rPr>
      </w:pPr>
    </w:p>
    <w:p>
      <w:pPr>
        <w:widowControl/>
        <w:shd w:val="clear" w:color="auto" w:fill="FFFFFF"/>
        <w:spacing w:line="360" w:lineRule="auto"/>
        <w:jc w:val="left"/>
        <w:rPr>
          <w:rFonts w:hint="eastAsia" w:ascii="方正黑体_GBK" w:hAnsi="方正黑体_GBK" w:eastAsia="方正黑体_GBK" w:cs="方正黑体_GBK"/>
          <w:sz w:val="28"/>
          <w:szCs w:val="28"/>
          <w:lang w:val="en-US" w:eastAsia="zh-CN"/>
        </w:rPr>
        <w:sectPr>
          <w:pgSz w:w="11906" w:h="16838"/>
          <w:pgMar w:top="1814" w:right="1531" w:bottom="1984" w:left="1531" w:header="851" w:footer="992" w:gutter="0"/>
          <w:cols w:space="425" w:num="1"/>
          <w:docGrid w:type="lines" w:linePitch="312" w:charSpace="0"/>
        </w:sectPr>
      </w:pPr>
    </w:p>
    <w:p>
      <w:pPr>
        <w:widowControl/>
        <w:shd w:val="clear" w:color="auto" w:fill="FFFFFF"/>
        <w:spacing w:line="360" w:lineRule="auto"/>
        <w:jc w:val="left"/>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附件2：</w:t>
      </w:r>
    </w:p>
    <w:p>
      <w:pPr>
        <w:widowControl/>
        <w:shd w:val="clear" w:color="auto" w:fill="FFFFFF"/>
        <w:spacing w:line="360" w:lineRule="auto"/>
        <w:jc w:val="center"/>
        <w:rPr>
          <w:rFonts w:hint="eastAsia" w:ascii="方正黑体_GBK" w:hAnsi="方正黑体_GBK" w:eastAsia="方正黑体_GBK" w:cs="方正黑体_GBK"/>
          <w:sz w:val="36"/>
          <w:szCs w:val="36"/>
          <w:lang w:val="en-US" w:eastAsia="zh-CN"/>
        </w:rPr>
      </w:pPr>
      <w:r>
        <w:rPr>
          <w:rFonts w:hint="eastAsia" w:ascii="方正黑体_GBK" w:hAnsi="方正黑体_GBK" w:eastAsia="方正黑体_GBK" w:cs="方正黑体_GBK"/>
          <w:sz w:val="36"/>
          <w:szCs w:val="36"/>
          <w:lang w:val="en-US" w:eastAsia="zh-CN"/>
        </w:rPr>
        <w:t>第一部分：磋商须知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2" w:firstLineChars="200"/>
        <w:jc w:val="left"/>
        <w:textAlignment w:val="auto"/>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一、响应文件要求</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响应文件均需采用 A4 纸（图纸等除外），不允许使用活页夹、拉杆夹、文件夹、塑料方便式书脊（插入式或穿孔式）装订。响应文件不得行间插字、涂改、增删，如修补错漏处，须经响应文件签署人签字并加盖公章。</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2.响应文件正本须打印并由法定代表人或授权人签字并加盖单位印章。副本可复印，但须加盖单位印章。</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.响应报价表须单独密封，不得出现于其他响应文件中。</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2" w:firstLineChars="200"/>
        <w:jc w:val="left"/>
        <w:textAlignment w:val="auto"/>
        <w:rPr>
          <w:rFonts w:hint="eastAsia" w:ascii="仿宋" w:hAnsi="仿宋" w:eastAsia="仿宋" w:cs="仿宋"/>
          <w:b/>
          <w:sz w:val="28"/>
          <w:szCs w:val="28"/>
        </w:rPr>
      </w:pPr>
      <w:r>
        <w:rPr>
          <w:rFonts w:hint="eastAsia" w:ascii="仿宋" w:hAnsi="仿宋" w:eastAsia="仿宋" w:cs="仿宋"/>
          <w:b/>
          <w:sz w:val="28"/>
          <w:szCs w:val="28"/>
          <w:lang w:eastAsia="zh-CN"/>
        </w:rPr>
        <w:t>二</w:t>
      </w:r>
      <w:r>
        <w:rPr>
          <w:rFonts w:hint="eastAsia" w:ascii="仿宋" w:hAnsi="仿宋" w:eastAsia="仿宋" w:cs="仿宋"/>
          <w:b/>
          <w:sz w:val="28"/>
          <w:szCs w:val="28"/>
        </w:rPr>
        <w:t>、报价准备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1.磋商结束后，供应商就所有内容进行最终报价，少报无效。</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2.最后报价应包括本项目的全部费用（含一切必须的辅助材料费用）及相关服务费等。</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3.最终报价不得超过预算，不得超过首次报价。（最终报价超过预算或首次报价的，价格标无效，价格分为零分。）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4.最后报价将作为磋商小组评定成交供应商的组成依据。</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5.供应商提交的最终报价明显低于其他通过符合性审查供应商的报价，有可能影响产品质量或者不能诚信履约的，应当在评标现场合理的时间内（一般为 10 分钟，特殊情况下可申请延长）提供书面说明，提交相关证明材料；供应商不能证明其报价合理性的，评标委员会应当将其作为无效投标处理。</w:t>
      </w:r>
    </w:p>
    <w:p>
      <w:pPr>
        <w:widowControl/>
        <w:shd w:val="clear" w:color="auto" w:fill="FFFFFF"/>
        <w:spacing w:line="360" w:lineRule="auto"/>
        <w:jc w:val="center"/>
        <w:rPr>
          <w:rFonts w:hint="eastAsia" w:ascii="方正黑体_GBK" w:hAnsi="方正黑体_GBK" w:eastAsia="方正黑体_GBK" w:cs="方正黑体_GBK"/>
          <w:sz w:val="36"/>
          <w:szCs w:val="36"/>
          <w:lang w:val="en-US" w:eastAsia="zh-CN"/>
        </w:rPr>
      </w:pPr>
    </w:p>
    <w:p>
      <w:pPr>
        <w:widowControl/>
        <w:shd w:val="clear" w:color="auto" w:fill="FFFFFF"/>
        <w:spacing w:line="360" w:lineRule="auto"/>
        <w:jc w:val="center"/>
        <w:rPr>
          <w:rFonts w:hint="eastAsia" w:ascii="方正黑体_GBK" w:hAnsi="方正黑体_GBK" w:eastAsia="方正黑体_GBK" w:cs="方正黑体_GBK"/>
          <w:sz w:val="36"/>
          <w:szCs w:val="36"/>
          <w:lang w:val="en-US" w:eastAsia="zh-CN"/>
        </w:rPr>
      </w:pPr>
      <w:r>
        <w:rPr>
          <w:rFonts w:hint="eastAsia" w:ascii="方正黑体_GBK" w:hAnsi="方正黑体_GBK" w:eastAsia="方正黑体_GBK" w:cs="方正黑体_GBK"/>
          <w:sz w:val="36"/>
          <w:szCs w:val="36"/>
          <w:lang w:val="en-US" w:eastAsia="zh-CN"/>
        </w:rPr>
        <w:t>第二部分：项目需求</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2" w:firstLineChars="200"/>
        <w:jc w:val="left"/>
        <w:textAlignment w:val="auto"/>
        <w:rPr>
          <w:rFonts w:hint="eastAsia" w:ascii="仿宋" w:hAnsi="仿宋" w:eastAsia="仿宋" w:cs="仿宋"/>
          <w:b/>
          <w:sz w:val="28"/>
          <w:szCs w:val="28"/>
          <w:lang w:eastAsia="zh-CN"/>
        </w:rPr>
      </w:pPr>
      <w:r>
        <w:rPr>
          <w:rFonts w:hint="eastAsia" w:ascii="仿宋" w:hAnsi="仿宋" w:eastAsia="仿宋" w:cs="仿宋"/>
          <w:b/>
          <w:sz w:val="28"/>
          <w:szCs w:val="28"/>
          <w:lang w:eastAsia="zh-CN"/>
        </w:rPr>
        <w:t>一、项目背景</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产业科技情报》是对新兴产业技术、科技发展战略等方面信息进行挖掘、分析和编辑形成的研究报告，是为市委市政府制定规划、决定政策、部署工作的内参。为进一步提高内参编制水平，与国内高水平的软科学研究智库开展委托合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2" w:firstLineChars="200"/>
        <w:jc w:val="left"/>
        <w:textAlignment w:val="auto"/>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二、服务内容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围绕我市优势产业链、战略性新兴产业及科技创新发展战略等需求开展《产业科技情报》的研究和编辑工作。每个报告需安排不少于1名高级职称研究人员及1名中级职称工作人员。</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2" w:firstLineChars="200"/>
        <w:jc w:val="left"/>
        <w:textAlignment w:val="auto"/>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三、具体要求</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关于选题。每篇《产业科技情报》围绕一个主题，主题由双方商定，标题由供应商自拟。选题参考：南通科技体制机制改革建议、长江口产业协同创新区建设、南通未来产业发展建议、传统产业转型发展建议、前沿科技领域趋势研判等。</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2.关于内容。研究报告要突出对我市现状、问题的分析，要提出有针对性、有前瞻性、可操作的对策建议。</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3.关于篇幅。每篇《产业科技情报》正文部分3000—5000字，可根据需要添加表格或图片。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4.关于进度。确定主题之后，供应商需在 15 天之内完成初稿，并配合进行修改，直到通过审核达到发刊要求。</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绩效奖励。采取积分的形式激励提升报告质量。供应商完成一期报告并采用积1分，其中，报告获得四套班子主要领导批示的多积2分，获得副厅级领导批示的多积1分，其他领导批示的多积0.5分，供应商积满8分，且总共不少于5期即完成全部任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720" w:firstLineChars="200"/>
        <w:jc w:val="center"/>
        <w:textAlignment w:val="auto"/>
        <w:rPr>
          <w:rFonts w:hint="eastAsia" w:ascii="方正黑体_GBK" w:hAnsi="方正黑体_GBK" w:eastAsia="方正黑体_GBK" w:cs="方正黑体_GBK"/>
          <w:sz w:val="36"/>
          <w:szCs w:val="36"/>
          <w:lang w:val="en-US" w:eastAsia="zh-CN"/>
        </w:rPr>
        <w:sectPr>
          <w:pgSz w:w="11906" w:h="16838"/>
          <w:pgMar w:top="1814" w:right="1531" w:bottom="1984" w:left="1531" w:header="851" w:footer="992" w:gutter="0"/>
          <w:cols w:space="425" w:num="1"/>
          <w:docGrid w:type="lines" w:linePitch="312" w:charSpace="0"/>
        </w:sectPr>
      </w:pPr>
    </w:p>
    <w:p>
      <w:pPr>
        <w:widowControl/>
        <w:shd w:val="clear" w:color="auto" w:fill="FFFFFF"/>
        <w:spacing w:line="360" w:lineRule="auto"/>
        <w:jc w:val="center"/>
        <w:rPr>
          <w:rFonts w:hint="eastAsia" w:ascii="方正黑体_GBK" w:hAnsi="方正黑体_GBK" w:eastAsia="方正黑体_GBK" w:cs="方正黑体_GBK"/>
          <w:sz w:val="36"/>
          <w:szCs w:val="36"/>
          <w:lang w:val="en-US" w:eastAsia="zh-CN"/>
        </w:rPr>
      </w:pPr>
      <w:r>
        <w:rPr>
          <w:rFonts w:hint="eastAsia" w:ascii="方正黑体_GBK" w:hAnsi="方正黑体_GBK" w:eastAsia="方正黑体_GBK" w:cs="方正黑体_GBK"/>
          <w:sz w:val="36"/>
          <w:szCs w:val="36"/>
          <w:lang w:val="en-US" w:eastAsia="zh-CN"/>
        </w:rPr>
        <w:t>第三部分：评审方法和标准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2" w:firstLineChars="200"/>
        <w:jc w:val="left"/>
        <w:textAlignment w:val="auto"/>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一、评审方法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经磋商确定最终采购需求和提交最后报价的供应商后，由磋商小组采用综合评分法对提交最后报价的供应商的响应文件和最后报价进行综合评分。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综合评分法，是指响应文件满足磋商文件全部实质性要求且按评审因素的量化指标评审得分最高的供应商为成交候选供应商的评审方法。评审时，磋商小组各成员应当独立对每个有效响应的文件进行评价、打分，然后汇总每个供应商每项评分因素的得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商务技术部分评审结束后进入最后报价环节，最后报价将作为评审价。最后报价填报通知后，所有的响应供应商须在15分钟内填写并提交最后报价，未在规定时间内提交最后报价的，视作无效响应处理。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最后报价是供应商响应文件的有效组成部分，提交最后报价的供应商不得少于3家；只有符合《政府采购竞争性磋商采购方式管理暂行办法》第三条第四项及《财政部关于竞争性磋商采购方式管理暂行办法有关问题的补充通知》（财库[2015]124号）规定情形的，提交最后报价的供应商可以为2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供应商商务、技术部分和价格部分的合计分值，为该供应商的评审总得分。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评审结果按评审后得分由高到低顺序排列。得分相同的，按响应报价由低到高顺序排列。得分且响应报价相同的并列。响应文件满足磋商文件全部实质性要求，且按照评审因素的量化指标评审得分前三名的供应商为成交候选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评委在认真审阅响应文件的基础上，根据各响应文件的响应程度独立评判，不得统一打分。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2" w:firstLineChars="200"/>
        <w:jc w:val="left"/>
        <w:textAlignment w:val="auto"/>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二、评审标准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（一）商务技术分：70 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如果磋商小组由 3 人组成，供应商得分为磋商小组 3 个成员的平均分；如果磋商小组由 5 人以上组成，供应商得分为磋商小组成员评分中去除一个最高分和一个最低分后的平均分,分值保留小数点后两位。以下所设分值均为各条评分最大得分值。</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1440"/>
        <w:gridCol w:w="1065"/>
        <w:gridCol w:w="5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0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144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评分项目</w:t>
            </w: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分值</w:t>
            </w:r>
          </w:p>
        </w:tc>
        <w:tc>
          <w:tcPr>
            <w:tcW w:w="560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4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业绩</w:t>
            </w: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30</w:t>
            </w:r>
          </w:p>
        </w:tc>
        <w:tc>
          <w:tcPr>
            <w:tcW w:w="560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提供近5年研究成果获国家级别政府奖励的得</w:t>
            </w:r>
            <w:r>
              <w:rPr>
                <w:rFonts w:ascii="仿宋" w:hAnsi="仿宋" w:eastAsia="仿宋" w:cs="仿宋"/>
                <w:sz w:val="24"/>
                <w:szCs w:val="24"/>
              </w:rPr>
              <w:t>3</w:t>
            </w:r>
            <w:r>
              <w:rPr>
                <w:rFonts w:hint="eastAsia" w:ascii="仿宋" w:hAnsi="仿宋" w:eastAsia="仿宋" w:cs="仿宋"/>
                <w:sz w:val="24"/>
                <w:szCs w:val="24"/>
              </w:rPr>
              <w:t>0分，获省级政府奖励的得</w:t>
            </w:r>
            <w:r>
              <w:rPr>
                <w:rFonts w:ascii="仿宋" w:hAnsi="仿宋" w:eastAsia="仿宋" w:cs="仿宋"/>
                <w:sz w:val="24"/>
                <w:szCs w:val="24"/>
              </w:rPr>
              <w:t>20</w:t>
            </w:r>
            <w:r>
              <w:rPr>
                <w:rFonts w:hint="eastAsia" w:ascii="仿宋" w:hAnsi="仿宋" w:eastAsia="仿宋" w:cs="仿宋"/>
                <w:sz w:val="24"/>
                <w:szCs w:val="24"/>
              </w:rPr>
              <w:t>分，获市级政府奖励的得</w:t>
            </w:r>
            <w:r>
              <w:rPr>
                <w:rFonts w:ascii="仿宋" w:hAnsi="仿宋" w:eastAsia="仿宋" w:cs="仿宋"/>
                <w:sz w:val="24"/>
                <w:szCs w:val="24"/>
              </w:rPr>
              <w:t>10</w:t>
            </w:r>
            <w:r>
              <w:rPr>
                <w:rFonts w:hint="eastAsia" w:ascii="仿宋" w:hAnsi="仿宋" w:eastAsia="仿宋" w:cs="仿宋"/>
                <w:sz w:val="24"/>
                <w:szCs w:val="24"/>
              </w:rPr>
              <w:t>分。本项最高得30分。（提供相关证明材料复印件并加盖供应商公章，不提供不得分。）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p>
        </w:tc>
        <w:tc>
          <w:tcPr>
            <w:tcW w:w="14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30</w:t>
            </w:r>
          </w:p>
        </w:tc>
        <w:tc>
          <w:tcPr>
            <w:tcW w:w="5609" w:type="dxa"/>
            <w:vAlign w:val="center"/>
          </w:tcPr>
          <w:p>
            <w:pPr>
              <w:keepNext w:val="0"/>
              <w:keepLines w:val="0"/>
              <w:pageBreakBefore w:val="0"/>
              <w:widowControl w:val="0"/>
              <w:kinsoku/>
              <w:wordWrap/>
              <w:overflowPunct/>
              <w:topLinePunct w:val="0"/>
              <w:bidi w:val="0"/>
              <w:snapToGrid/>
              <w:spacing w:line="240" w:lineRule="auto"/>
              <w:textAlignment w:val="auto"/>
              <w:rPr>
                <w:rFonts w:hint="eastAsia" w:ascii="仿宋" w:hAnsi="仿宋" w:eastAsia="仿宋" w:cs="仿宋"/>
                <w:sz w:val="24"/>
                <w:szCs w:val="24"/>
                <w:vertAlign w:val="baseline"/>
                <w:lang w:val="en-US" w:eastAsia="zh-CN"/>
              </w:rPr>
            </w:pPr>
            <w:r>
              <w:rPr>
                <w:rFonts w:ascii="仿宋" w:hAnsi="仿宋" w:eastAsia="仿宋" w:cs="仿宋"/>
                <w:sz w:val="24"/>
                <w:szCs w:val="24"/>
              </w:rPr>
              <w:t>202</w:t>
            </w:r>
            <w:r>
              <w:rPr>
                <w:rFonts w:hint="eastAsia" w:ascii="仿宋" w:hAnsi="仿宋" w:eastAsia="仿宋" w:cs="仿宋"/>
                <w:sz w:val="24"/>
                <w:szCs w:val="24"/>
                <w:lang w:val="en-US" w:eastAsia="zh-CN"/>
              </w:rPr>
              <w:t>1</w:t>
            </w:r>
            <w:r>
              <w:rPr>
                <w:rFonts w:hint="eastAsia" w:ascii="仿宋" w:hAnsi="仿宋" w:eastAsia="仿宋" w:cs="仿宋"/>
                <w:sz w:val="24"/>
                <w:szCs w:val="24"/>
              </w:rPr>
              <w:t>年以来开展的决策研究获得省部级主要领导批示的每有一篇得15分，获得省部级其他领导或市厅级主要领导批示的每有一篇得10分，获得市厅级其他领导或市级部门主要领导批示的每有一篇得5分。本项最高得30分。（提供相关证明材料复印件并加盖供应商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44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供应商实力</w:t>
            </w: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w:t>
            </w:r>
          </w:p>
        </w:tc>
        <w:tc>
          <w:tcPr>
            <w:tcW w:w="5609" w:type="dxa"/>
            <w:vAlign w:val="center"/>
          </w:tcPr>
          <w:p>
            <w:pPr>
              <w:keepNext w:val="0"/>
              <w:keepLines w:val="0"/>
              <w:pageBreakBefore w:val="0"/>
              <w:widowControl w:val="0"/>
              <w:kinsoku/>
              <w:wordWrap/>
              <w:overflowPunct/>
              <w:topLinePunct w:val="0"/>
              <w:bidi w:val="0"/>
              <w:snapToGrid/>
              <w:spacing w:line="240" w:lineRule="auto"/>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提供为行政机关政策研究、产业技术研究、创新战略研究等决策咨询服务10年（含）以上的得</w:t>
            </w:r>
            <w:r>
              <w:rPr>
                <w:rFonts w:ascii="仿宋" w:hAnsi="仿宋" w:eastAsia="仿宋" w:cs="仿宋"/>
                <w:sz w:val="24"/>
                <w:szCs w:val="24"/>
              </w:rPr>
              <w:t>1</w:t>
            </w:r>
            <w:r>
              <w:rPr>
                <w:rFonts w:hint="eastAsia" w:ascii="仿宋" w:hAnsi="仿宋" w:eastAsia="仿宋" w:cs="仿宋"/>
                <w:sz w:val="24"/>
                <w:szCs w:val="24"/>
              </w:rPr>
              <w:t>0分、5年（含）-10年得</w:t>
            </w:r>
            <w:r>
              <w:rPr>
                <w:rFonts w:ascii="仿宋" w:hAnsi="仿宋" w:eastAsia="仿宋" w:cs="仿宋"/>
                <w:sz w:val="24"/>
                <w:szCs w:val="24"/>
              </w:rPr>
              <w:t>5</w:t>
            </w:r>
            <w:r>
              <w:rPr>
                <w:rFonts w:hint="eastAsia" w:ascii="仿宋" w:hAnsi="仿宋" w:eastAsia="仿宋" w:cs="仿宋"/>
                <w:sz w:val="24"/>
                <w:szCs w:val="24"/>
              </w:rPr>
              <w:t>分，低于5年的不得分。（提供相关证明材料复印件并加盖供应商公章，不提供不得分。）</w:t>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（二）价格分：30 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综合评分法中的价格分统一采用低价优先法计算，即满足磋商文件要求且最后报价最低的供应商的价格为磋商基准价，其价格分为满分。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其他供应商的价格分统一按照下列公式计算：</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磋商报价得分=（磋商基准价/最后磋商报价）×价格权值×100</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项目评审过程中，不得去掉最后报价中的最高报价和最低报价。</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2" w:firstLineChars="200"/>
        <w:jc w:val="left"/>
        <w:textAlignment w:val="auto"/>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三、成交供应商确定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磋商小组汇总各评委评分，采购人委托磋商小组直接确定得分排名第一的为成交供应商。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2" w:firstLineChars="200"/>
        <w:jc w:val="left"/>
        <w:textAlignment w:val="auto"/>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四、公告成交结果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自确定成交供应商之日起2个工作日内，在指定媒体上公告成交结果，公告期限为1个工作日。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五、发放成交通知书</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公告成交结果的同时，向成交供应商发放成交通知书。</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成交通知书发出后，采购人不得违法改变成交结果，成交供应商无正当理由不得放弃成交。</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562" w:firstLineChars="200"/>
        <w:jc w:val="left"/>
        <w:textAlignment w:val="auto"/>
        <w:rPr>
          <w:rFonts w:hint="eastAsia" w:ascii="仿宋" w:hAnsi="仿宋" w:eastAsia="仿宋" w:cs="仿宋"/>
          <w:b/>
          <w:sz w:val="28"/>
          <w:szCs w:val="28"/>
        </w:rPr>
      </w:pPr>
      <w:r>
        <w:rPr>
          <w:rFonts w:hint="eastAsia" w:ascii="仿宋" w:hAnsi="仿宋" w:eastAsia="仿宋" w:cs="仿宋"/>
          <w:b/>
          <w:sz w:val="28"/>
          <w:szCs w:val="28"/>
          <w:lang w:eastAsia="zh-CN"/>
        </w:rPr>
        <w:t>六、</w:t>
      </w:r>
      <w:r>
        <w:rPr>
          <w:rFonts w:hint="eastAsia" w:ascii="仿宋" w:hAnsi="仿宋" w:eastAsia="仿宋" w:cs="仿宋"/>
          <w:b/>
          <w:sz w:val="28"/>
          <w:szCs w:val="28"/>
        </w:rPr>
        <w:t xml:space="preserve">合同签订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成交供应商应当在成交通知书发出之日起三十日内，按照磋商文件确定的事项与采购人签订合同。 </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ind w:firstLine="562" w:firstLineChars="200"/>
        <w:jc w:val="left"/>
        <w:textAlignment w:val="auto"/>
        <w:rPr>
          <w:rFonts w:ascii="仿宋" w:hAnsi="仿宋" w:eastAsia="仿宋" w:cs="Times New Roman"/>
          <w:b/>
          <w:sz w:val="28"/>
          <w:szCs w:val="28"/>
        </w:rPr>
      </w:pPr>
      <w:r>
        <w:rPr>
          <w:rFonts w:hint="eastAsia" w:ascii="仿宋" w:hAnsi="仿宋" w:eastAsia="仿宋" w:cs="仿宋"/>
          <w:b/>
          <w:sz w:val="28"/>
          <w:szCs w:val="28"/>
        </w:rPr>
        <w:t xml:space="preserve">付款方式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合同签订后一次性付清合同款项（以最后合同为准）</w:t>
      </w:r>
      <w:r>
        <w:rPr>
          <w:rFonts w:hint="eastAsia" w:ascii="仿宋" w:hAnsi="仿宋" w:eastAsia="仿宋" w:cs="仿宋"/>
          <w:sz w:val="28"/>
          <w:szCs w:val="28"/>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2" w:firstLineChars="200"/>
        <w:jc w:val="left"/>
        <w:textAlignment w:val="auto"/>
        <w:rPr>
          <w:rFonts w:hint="eastAsia" w:ascii="仿宋" w:hAnsi="仿宋" w:eastAsia="仿宋" w:cs="仿宋"/>
          <w:b/>
          <w:bCs/>
          <w:sz w:val="28"/>
          <w:szCs w:val="28"/>
          <w:lang w:val="en-US" w:eastAsia="zh-CN"/>
        </w:rPr>
        <w:sectPr>
          <w:pgSz w:w="11906" w:h="16838"/>
          <w:pgMar w:top="1814" w:right="1531" w:bottom="1984" w:left="1531" w:header="851" w:footer="992" w:gutter="0"/>
          <w:cols w:space="425" w:num="1"/>
          <w:docGrid w:type="lines" w:linePitch="312" w:charSpace="0"/>
        </w:sectPr>
      </w:pPr>
    </w:p>
    <w:p>
      <w:pPr>
        <w:widowControl/>
        <w:shd w:val="clear" w:color="auto" w:fill="FFFFFF"/>
        <w:spacing w:line="360" w:lineRule="auto"/>
        <w:jc w:val="left"/>
        <w:rPr>
          <w:rFonts w:hint="eastAsia" w:ascii="方正黑体_GBK" w:hAnsi="方正黑体_GBK" w:eastAsia="方正黑体_GBK" w:cs="方正黑体_GBK"/>
          <w:sz w:val="28"/>
          <w:szCs w:val="28"/>
          <w:lang w:val="zh-CN" w:eastAsia="zh-CN"/>
        </w:rPr>
      </w:pPr>
      <w:r>
        <w:rPr>
          <w:rFonts w:hint="eastAsia" w:ascii="方正黑体_GBK" w:hAnsi="方正黑体_GBK" w:eastAsia="方正黑体_GBK" w:cs="方正黑体_GBK"/>
          <w:sz w:val="28"/>
          <w:szCs w:val="28"/>
          <w:lang w:val="zh-CN" w:eastAsia="zh-CN"/>
        </w:rPr>
        <w:t>附件</w:t>
      </w:r>
      <w:r>
        <w:rPr>
          <w:rFonts w:hint="eastAsia" w:ascii="方正黑体_GBK" w:hAnsi="方正黑体_GBK" w:eastAsia="方正黑体_GBK" w:cs="方正黑体_GBK"/>
          <w:sz w:val="28"/>
          <w:szCs w:val="28"/>
          <w:lang w:val="en-US" w:eastAsia="zh-CN"/>
        </w:rPr>
        <w:t>3：</w:t>
      </w:r>
    </w:p>
    <w:p>
      <w:pPr>
        <w:pStyle w:val="2"/>
        <w:spacing w:before="159" w:beforeLines="50" w:after="159" w:afterLines="50" w:line="360" w:lineRule="auto"/>
        <w:jc w:val="center"/>
        <w:rPr>
          <w:rFonts w:ascii="仿宋" w:hAnsi="仿宋" w:eastAsia="仿宋"/>
          <w:sz w:val="32"/>
          <w:szCs w:val="32"/>
        </w:rPr>
      </w:pPr>
      <w:r>
        <w:rPr>
          <w:rFonts w:hint="eastAsia" w:ascii="仿宋" w:hAnsi="仿宋" w:eastAsia="仿宋"/>
          <w:sz w:val="32"/>
          <w:szCs w:val="32"/>
        </w:rPr>
        <w:t>响应文件组成</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firstLineChars="200"/>
        <w:jc w:val="left"/>
        <w:textAlignment w:val="auto"/>
        <w:rPr>
          <w:rFonts w:ascii="仿宋" w:hAnsi="仿宋" w:eastAsia="仿宋" w:cs="仿宋"/>
          <w:b/>
          <w:sz w:val="24"/>
          <w:szCs w:val="24"/>
        </w:rPr>
      </w:pPr>
      <w:r>
        <w:rPr>
          <w:rFonts w:hint="eastAsia" w:ascii="仿宋" w:hAnsi="仿宋" w:eastAsia="仿宋" w:cs="仿宋"/>
          <w:b/>
          <w:sz w:val="24"/>
          <w:szCs w:val="24"/>
        </w:rPr>
        <w:t>响应文件由资格审查证明材料、价格文件、商务技术文件三部分组成。</w:t>
      </w:r>
    </w:p>
    <w:p>
      <w:pPr>
        <w:keepNext w:val="0"/>
        <w:keepLines w:val="0"/>
        <w:pageBreakBefore w:val="0"/>
        <w:widowControl/>
        <w:shd w:val="clear" w:color="auto" w:fill="FFFFFF"/>
        <w:kinsoku/>
        <w:wordWrap/>
        <w:overflowPunct/>
        <w:topLinePunct w:val="0"/>
        <w:autoSpaceDE/>
        <w:autoSpaceDN/>
        <w:bidi w:val="0"/>
        <w:adjustRightInd/>
        <w:snapToGrid/>
        <w:spacing w:line="440" w:lineRule="exact"/>
        <w:jc w:val="left"/>
        <w:textAlignment w:val="auto"/>
        <w:rPr>
          <w:rFonts w:ascii="仿宋" w:hAnsi="仿宋" w:eastAsia="仿宋" w:cs="仿宋"/>
          <w:b/>
          <w:sz w:val="24"/>
          <w:szCs w:val="24"/>
        </w:rPr>
      </w:pPr>
      <w:r>
        <w:rPr>
          <w:rFonts w:ascii="仿宋" w:hAnsi="仿宋" w:eastAsia="仿宋" w:cs="仿宋"/>
          <w:b/>
          <w:sz w:val="24"/>
          <w:szCs w:val="24"/>
        </w:rPr>
        <w:t>一、资格审查证明材料（</w:t>
      </w:r>
      <w:r>
        <w:rPr>
          <w:rFonts w:hint="eastAsia" w:ascii="仿宋" w:hAnsi="仿宋" w:eastAsia="仿宋" w:cs="仿宋"/>
          <w:b/>
          <w:sz w:val="24"/>
          <w:szCs w:val="24"/>
        </w:rPr>
        <w:t>一正二副，单独密封并牢固装订，</w:t>
      </w:r>
      <w:r>
        <w:rPr>
          <w:rFonts w:ascii="仿宋" w:hAnsi="仿宋" w:eastAsia="仿宋" w:cs="仿宋"/>
          <w:b/>
          <w:sz w:val="24"/>
          <w:szCs w:val="24"/>
        </w:rPr>
        <w:t>不能出现商务技术文件、价格文件）</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jc w:val="left"/>
        <w:textAlignment w:val="auto"/>
        <w:rPr>
          <w:rFonts w:ascii="仿宋" w:hAnsi="仿宋" w:eastAsia="仿宋" w:cs="仿宋"/>
          <w:bCs/>
          <w:sz w:val="24"/>
          <w:szCs w:val="24"/>
        </w:rPr>
      </w:pPr>
      <w:r>
        <w:rPr>
          <w:rFonts w:ascii="仿宋" w:hAnsi="仿宋" w:eastAsia="仿宋" w:cs="仿宋"/>
          <w:bCs/>
          <w:sz w:val="24"/>
          <w:szCs w:val="24"/>
        </w:rPr>
        <w:t>1.</w:t>
      </w:r>
      <w:r>
        <w:rPr>
          <w:rFonts w:hint="eastAsia" w:ascii="仿宋" w:hAnsi="仿宋" w:eastAsia="仿宋" w:cs="仿宋"/>
          <w:bCs/>
          <w:sz w:val="24"/>
          <w:szCs w:val="24"/>
        </w:rPr>
        <w:t>投标人符合《政府采购法》第二十二条规定条件的承诺函</w:t>
      </w:r>
      <w:r>
        <w:rPr>
          <w:rFonts w:ascii="仿宋" w:hAnsi="仿宋" w:eastAsia="仿宋" w:cs="仿宋"/>
          <w:bCs/>
          <w:sz w:val="24"/>
          <w:szCs w:val="24"/>
        </w:rPr>
        <w:t>；（格式</w:t>
      </w:r>
      <w:r>
        <w:rPr>
          <w:rFonts w:hint="eastAsia" w:ascii="仿宋" w:hAnsi="仿宋" w:eastAsia="仿宋" w:cs="仿宋"/>
          <w:bCs/>
          <w:sz w:val="24"/>
          <w:szCs w:val="24"/>
          <w:lang w:eastAsia="zh-CN"/>
        </w:rPr>
        <w:t>附后</w:t>
      </w:r>
      <w:r>
        <w:rPr>
          <w:rFonts w:ascii="仿宋" w:hAnsi="仿宋" w:eastAsia="仿宋" w:cs="仿宋"/>
          <w:bCs/>
          <w:sz w:val="24"/>
          <w:szCs w:val="24"/>
        </w:rPr>
        <w:t>）</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jc w:val="left"/>
        <w:textAlignment w:val="auto"/>
        <w:rPr>
          <w:rFonts w:ascii="仿宋" w:hAnsi="仿宋" w:eastAsia="仿宋" w:cs="仿宋"/>
          <w:bCs/>
          <w:sz w:val="24"/>
          <w:szCs w:val="24"/>
        </w:rPr>
      </w:pPr>
      <w:r>
        <w:rPr>
          <w:rFonts w:hint="eastAsia" w:ascii="仿宋" w:hAnsi="仿宋" w:eastAsia="仿宋" w:cs="仿宋"/>
          <w:bCs/>
          <w:sz w:val="24"/>
          <w:szCs w:val="24"/>
        </w:rPr>
        <w:t>2</w:t>
      </w:r>
      <w:r>
        <w:rPr>
          <w:rFonts w:ascii="仿宋" w:hAnsi="仿宋" w:eastAsia="仿宋" w:cs="仿宋"/>
          <w:bCs/>
          <w:sz w:val="24"/>
          <w:szCs w:val="24"/>
        </w:rPr>
        <w:t>.法定代表人身份证明书；（格式</w:t>
      </w:r>
      <w:r>
        <w:rPr>
          <w:rFonts w:hint="eastAsia" w:ascii="仿宋" w:hAnsi="仿宋" w:eastAsia="仿宋" w:cs="仿宋"/>
          <w:bCs/>
          <w:sz w:val="24"/>
          <w:szCs w:val="24"/>
          <w:lang w:eastAsia="zh-CN"/>
        </w:rPr>
        <w:t>附后</w:t>
      </w:r>
      <w:r>
        <w:rPr>
          <w:rFonts w:ascii="仿宋" w:hAnsi="仿宋" w:eastAsia="仿宋" w:cs="仿宋"/>
          <w:bCs/>
          <w:sz w:val="24"/>
          <w:szCs w:val="24"/>
        </w:rPr>
        <w:t>）</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jc w:val="left"/>
        <w:textAlignment w:val="auto"/>
        <w:rPr>
          <w:rFonts w:ascii="仿宋" w:hAnsi="仿宋" w:eastAsia="仿宋" w:cs="仿宋"/>
          <w:bCs/>
          <w:sz w:val="24"/>
          <w:szCs w:val="24"/>
        </w:rPr>
      </w:pPr>
      <w:r>
        <w:rPr>
          <w:rFonts w:hint="eastAsia" w:ascii="仿宋" w:hAnsi="仿宋" w:eastAsia="仿宋" w:cs="仿宋"/>
          <w:bCs/>
          <w:sz w:val="24"/>
          <w:szCs w:val="24"/>
        </w:rPr>
        <w:t>3</w:t>
      </w:r>
      <w:r>
        <w:rPr>
          <w:rFonts w:ascii="仿宋" w:hAnsi="仿宋" w:eastAsia="仿宋" w:cs="仿宋"/>
          <w:bCs/>
          <w:sz w:val="24"/>
          <w:szCs w:val="24"/>
        </w:rPr>
        <w:t>.法定代表人授权委托书原件，磋商代表本人身份证复印件；（格式</w:t>
      </w:r>
      <w:r>
        <w:rPr>
          <w:rFonts w:hint="eastAsia" w:ascii="仿宋" w:hAnsi="仿宋" w:eastAsia="仿宋" w:cs="仿宋"/>
          <w:bCs/>
          <w:sz w:val="24"/>
          <w:szCs w:val="24"/>
          <w:lang w:eastAsia="zh-CN"/>
        </w:rPr>
        <w:t>附后</w:t>
      </w:r>
      <w:r>
        <w:rPr>
          <w:rFonts w:ascii="仿宋" w:hAnsi="仿宋" w:eastAsia="仿宋" w:cs="仿宋"/>
          <w:bCs/>
          <w:sz w:val="24"/>
          <w:szCs w:val="24"/>
        </w:rPr>
        <w:t>）</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jc w:val="left"/>
        <w:textAlignment w:val="auto"/>
        <w:rPr>
          <w:rFonts w:ascii="仿宋" w:hAnsi="仿宋" w:eastAsia="仿宋" w:cs="仿宋"/>
          <w:bCs/>
          <w:sz w:val="24"/>
          <w:szCs w:val="24"/>
        </w:rPr>
      </w:pPr>
      <w:r>
        <w:rPr>
          <w:rFonts w:hint="eastAsia" w:ascii="仿宋" w:hAnsi="仿宋" w:eastAsia="仿宋" w:cs="仿宋"/>
          <w:bCs/>
          <w:sz w:val="24"/>
          <w:szCs w:val="24"/>
        </w:rPr>
        <w:t>4</w:t>
      </w:r>
      <w:r>
        <w:rPr>
          <w:rFonts w:ascii="仿宋" w:hAnsi="仿宋" w:eastAsia="仿宋" w:cs="仿宋"/>
          <w:bCs/>
          <w:sz w:val="24"/>
          <w:szCs w:val="24"/>
        </w:rPr>
        <w:t>.</w:t>
      </w:r>
      <w:r>
        <w:rPr>
          <w:rFonts w:hint="eastAsia" w:ascii="仿宋" w:hAnsi="仿宋" w:eastAsia="仿宋" w:cs="仿宋"/>
          <w:bCs/>
          <w:sz w:val="24"/>
          <w:szCs w:val="24"/>
        </w:rPr>
        <w:t>供应商营业执照复印件；</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jc w:val="left"/>
        <w:textAlignment w:val="auto"/>
        <w:rPr>
          <w:rFonts w:ascii="仿宋" w:hAnsi="仿宋" w:eastAsia="仿宋" w:cs="仿宋"/>
          <w:bCs/>
          <w:sz w:val="24"/>
          <w:szCs w:val="24"/>
        </w:rPr>
      </w:pPr>
      <w:r>
        <w:rPr>
          <w:rFonts w:hint="eastAsia" w:ascii="仿宋" w:hAnsi="仿宋" w:eastAsia="仿宋" w:cs="仿宋"/>
          <w:bCs/>
          <w:sz w:val="24"/>
          <w:szCs w:val="24"/>
        </w:rPr>
        <w:t>5</w:t>
      </w:r>
      <w:r>
        <w:rPr>
          <w:rFonts w:ascii="仿宋" w:hAnsi="仿宋" w:eastAsia="仿宋" w:cs="仿宋"/>
          <w:bCs/>
          <w:sz w:val="24"/>
          <w:szCs w:val="24"/>
        </w:rPr>
        <w:t>.</w:t>
      </w:r>
      <w:r>
        <w:rPr>
          <w:rFonts w:hint="eastAsia" w:ascii="仿宋" w:hAnsi="仿宋" w:eastAsia="仿宋" w:cs="仿宋"/>
          <w:bCs/>
          <w:sz w:val="24"/>
          <w:szCs w:val="24"/>
        </w:rPr>
        <w:t>供应商未被“信用中国”网站（www.creditchina.gov.cn）列入失信被执行人、重大税收违法案件当事人名单、政府采购严重失信行为记录名单（提供网页查询截图）；</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jc w:val="left"/>
        <w:textAlignment w:val="auto"/>
        <w:rPr>
          <w:rFonts w:ascii="仿宋" w:hAnsi="仿宋" w:eastAsia="仿宋" w:cs="仿宋"/>
          <w:bCs/>
          <w:sz w:val="24"/>
          <w:szCs w:val="24"/>
        </w:rPr>
      </w:pPr>
      <w:r>
        <w:rPr>
          <w:rFonts w:ascii="仿宋" w:hAnsi="仿宋" w:eastAsia="仿宋" w:cs="仿宋"/>
          <w:bCs/>
          <w:sz w:val="24"/>
          <w:szCs w:val="24"/>
        </w:rPr>
        <w:t>6.</w:t>
      </w:r>
      <w:r>
        <w:rPr>
          <w:rFonts w:hint="eastAsia" w:ascii="仿宋" w:hAnsi="仿宋" w:eastAsia="仿宋" w:cs="仿宋"/>
          <w:bCs/>
          <w:sz w:val="24"/>
          <w:szCs w:val="24"/>
        </w:rPr>
        <w:t>供应商信用承诺书；</w:t>
      </w:r>
      <w:r>
        <w:rPr>
          <w:rFonts w:ascii="仿宋" w:hAnsi="仿宋" w:eastAsia="仿宋" w:cs="仿宋"/>
          <w:bCs/>
          <w:sz w:val="24"/>
          <w:szCs w:val="24"/>
        </w:rPr>
        <w:t>（格式</w:t>
      </w:r>
      <w:r>
        <w:rPr>
          <w:rFonts w:hint="eastAsia" w:ascii="仿宋" w:hAnsi="仿宋" w:eastAsia="仿宋" w:cs="仿宋"/>
          <w:bCs/>
          <w:sz w:val="24"/>
          <w:szCs w:val="24"/>
          <w:lang w:eastAsia="zh-CN"/>
        </w:rPr>
        <w:t>附后</w:t>
      </w:r>
      <w:r>
        <w:rPr>
          <w:rFonts w:ascii="仿宋" w:hAnsi="仿宋" w:eastAsia="仿宋" w:cs="仿宋"/>
          <w:bCs/>
          <w:sz w:val="24"/>
          <w:szCs w:val="24"/>
        </w:rPr>
        <w:t>）</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jc w:val="left"/>
        <w:textAlignment w:val="auto"/>
        <w:rPr>
          <w:rFonts w:ascii="仿宋" w:hAnsi="仿宋" w:eastAsia="仿宋" w:cs="仿宋"/>
          <w:bCs/>
          <w:sz w:val="24"/>
          <w:szCs w:val="24"/>
        </w:rPr>
      </w:pPr>
      <w:r>
        <w:rPr>
          <w:rFonts w:ascii="仿宋" w:hAnsi="仿宋" w:eastAsia="仿宋" w:cs="仿宋"/>
          <w:bCs/>
          <w:sz w:val="24"/>
          <w:szCs w:val="24"/>
        </w:rPr>
        <w:t>7.磋商公告资格要求提供相应的佐证材料；</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jc w:val="left"/>
        <w:textAlignment w:val="auto"/>
        <w:rPr>
          <w:rFonts w:ascii="仿宋" w:hAnsi="仿宋" w:eastAsia="仿宋" w:cs="仿宋"/>
          <w:bCs/>
          <w:sz w:val="24"/>
          <w:szCs w:val="24"/>
        </w:rPr>
      </w:pPr>
      <w:r>
        <w:rPr>
          <w:rFonts w:ascii="仿宋" w:hAnsi="仿宋" w:eastAsia="仿宋" w:cs="仿宋"/>
          <w:bCs/>
          <w:sz w:val="24"/>
          <w:szCs w:val="24"/>
        </w:rPr>
        <w:t>8.其它需要提交的资格审查证明材料。</w:t>
      </w:r>
    </w:p>
    <w:p>
      <w:pPr>
        <w:keepNext w:val="0"/>
        <w:keepLines w:val="0"/>
        <w:pageBreakBefore w:val="0"/>
        <w:widowControl/>
        <w:shd w:val="clear" w:color="auto" w:fill="FFFFFF"/>
        <w:kinsoku/>
        <w:wordWrap/>
        <w:overflowPunct/>
        <w:topLinePunct w:val="0"/>
        <w:autoSpaceDE/>
        <w:autoSpaceDN/>
        <w:bidi w:val="0"/>
        <w:adjustRightInd/>
        <w:snapToGrid/>
        <w:spacing w:line="440" w:lineRule="exact"/>
        <w:jc w:val="left"/>
        <w:textAlignment w:val="auto"/>
        <w:rPr>
          <w:rFonts w:ascii="仿宋" w:hAnsi="仿宋" w:eastAsia="仿宋" w:cs="仿宋"/>
          <w:b/>
          <w:sz w:val="24"/>
          <w:szCs w:val="24"/>
        </w:rPr>
      </w:pPr>
      <w:r>
        <w:rPr>
          <w:rFonts w:ascii="仿宋" w:hAnsi="仿宋" w:eastAsia="仿宋" w:cs="仿宋"/>
          <w:b/>
          <w:sz w:val="24"/>
          <w:szCs w:val="24"/>
        </w:rPr>
        <w:t>二、商务技术文件（</w:t>
      </w:r>
      <w:r>
        <w:rPr>
          <w:rFonts w:hint="eastAsia" w:ascii="仿宋" w:hAnsi="仿宋" w:eastAsia="仿宋" w:cs="仿宋"/>
          <w:b/>
          <w:sz w:val="24"/>
          <w:szCs w:val="24"/>
        </w:rPr>
        <w:t>一正二副，单独密封并牢固装订，</w:t>
      </w:r>
      <w:r>
        <w:rPr>
          <w:rFonts w:ascii="仿宋" w:hAnsi="仿宋" w:eastAsia="仿宋" w:cs="仿宋"/>
          <w:b/>
          <w:sz w:val="24"/>
          <w:szCs w:val="24"/>
        </w:rPr>
        <w:t>不能出现价格文件）</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jc w:val="left"/>
        <w:textAlignment w:val="auto"/>
        <w:rPr>
          <w:rFonts w:ascii="仿宋" w:hAnsi="仿宋" w:eastAsia="仿宋" w:cs="仿宋"/>
          <w:bCs/>
          <w:sz w:val="24"/>
          <w:szCs w:val="24"/>
        </w:rPr>
      </w:pPr>
      <w:r>
        <w:rPr>
          <w:rFonts w:ascii="仿宋" w:hAnsi="仿宋" w:eastAsia="仿宋" w:cs="仿宋"/>
          <w:bCs/>
          <w:sz w:val="24"/>
          <w:szCs w:val="24"/>
        </w:rPr>
        <w:t>1.供应商情况一览表；（格式</w:t>
      </w:r>
      <w:r>
        <w:rPr>
          <w:rFonts w:hint="eastAsia" w:ascii="仿宋" w:hAnsi="仿宋" w:eastAsia="仿宋" w:cs="仿宋"/>
          <w:bCs/>
          <w:sz w:val="24"/>
          <w:szCs w:val="24"/>
          <w:lang w:eastAsia="zh-CN"/>
        </w:rPr>
        <w:t>附后</w:t>
      </w:r>
      <w:r>
        <w:rPr>
          <w:rFonts w:ascii="仿宋" w:hAnsi="仿宋" w:eastAsia="仿宋" w:cs="仿宋"/>
          <w:bCs/>
          <w:sz w:val="24"/>
          <w:szCs w:val="24"/>
        </w:rPr>
        <w:t>）</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jc w:val="left"/>
        <w:textAlignment w:val="auto"/>
        <w:rPr>
          <w:rFonts w:ascii="仿宋" w:hAnsi="仿宋" w:eastAsia="仿宋" w:cs="仿宋"/>
          <w:bCs/>
          <w:sz w:val="24"/>
          <w:szCs w:val="24"/>
        </w:rPr>
      </w:pPr>
      <w:r>
        <w:rPr>
          <w:rFonts w:ascii="仿宋" w:hAnsi="仿宋" w:eastAsia="仿宋" w:cs="仿宋"/>
          <w:bCs/>
          <w:sz w:val="24"/>
          <w:szCs w:val="24"/>
        </w:rPr>
        <w:t>2.商务部分正负偏离表；（格式</w:t>
      </w:r>
      <w:r>
        <w:rPr>
          <w:rFonts w:hint="eastAsia" w:ascii="仿宋" w:hAnsi="仿宋" w:eastAsia="仿宋" w:cs="仿宋"/>
          <w:bCs/>
          <w:sz w:val="24"/>
          <w:szCs w:val="24"/>
          <w:lang w:eastAsia="zh-CN"/>
        </w:rPr>
        <w:t>附后</w:t>
      </w:r>
      <w:r>
        <w:rPr>
          <w:rFonts w:ascii="仿宋" w:hAnsi="仿宋" w:eastAsia="仿宋" w:cs="仿宋"/>
          <w:bCs/>
          <w:sz w:val="24"/>
          <w:szCs w:val="24"/>
        </w:rPr>
        <w:t>）</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jc w:val="left"/>
        <w:textAlignment w:val="auto"/>
        <w:rPr>
          <w:rFonts w:ascii="仿宋" w:hAnsi="仿宋" w:eastAsia="仿宋" w:cs="仿宋"/>
          <w:bCs/>
          <w:sz w:val="24"/>
          <w:szCs w:val="24"/>
        </w:rPr>
      </w:pPr>
      <w:r>
        <w:rPr>
          <w:rFonts w:ascii="仿宋" w:hAnsi="仿宋" w:eastAsia="仿宋" w:cs="仿宋"/>
          <w:bCs/>
          <w:sz w:val="24"/>
          <w:szCs w:val="24"/>
        </w:rPr>
        <w:t>3.技术部分正负偏离表；（格式</w:t>
      </w:r>
      <w:r>
        <w:rPr>
          <w:rFonts w:hint="eastAsia" w:ascii="仿宋" w:hAnsi="仿宋" w:eastAsia="仿宋" w:cs="仿宋"/>
          <w:bCs/>
          <w:sz w:val="24"/>
          <w:szCs w:val="24"/>
          <w:lang w:eastAsia="zh-CN"/>
        </w:rPr>
        <w:t>附后</w:t>
      </w:r>
      <w:r>
        <w:rPr>
          <w:rFonts w:ascii="仿宋" w:hAnsi="仿宋" w:eastAsia="仿宋" w:cs="仿宋"/>
          <w:bCs/>
          <w:sz w:val="24"/>
          <w:szCs w:val="24"/>
        </w:rPr>
        <w:t>）</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jc w:val="left"/>
        <w:textAlignment w:val="auto"/>
        <w:rPr>
          <w:rFonts w:ascii="仿宋" w:hAnsi="仿宋" w:eastAsia="仿宋" w:cs="仿宋"/>
          <w:bCs/>
          <w:sz w:val="24"/>
          <w:szCs w:val="24"/>
        </w:rPr>
      </w:pPr>
      <w:r>
        <w:rPr>
          <w:rFonts w:ascii="仿宋" w:hAnsi="仿宋" w:eastAsia="仿宋" w:cs="仿宋"/>
          <w:bCs/>
          <w:sz w:val="24"/>
          <w:szCs w:val="24"/>
        </w:rPr>
        <w:t>4.商务技术评分标准中须提供的相关得分佐证材料；</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jc w:val="left"/>
        <w:textAlignment w:val="auto"/>
        <w:rPr>
          <w:rFonts w:ascii="仿宋" w:hAnsi="仿宋" w:eastAsia="仿宋" w:cs="仿宋"/>
          <w:bCs/>
          <w:sz w:val="24"/>
          <w:szCs w:val="24"/>
        </w:rPr>
      </w:pPr>
      <w:r>
        <w:rPr>
          <w:rFonts w:ascii="仿宋" w:hAnsi="仿宋" w:eastAsia="仿宋" w:cs="仿宋"/>
          <w:bCs/>
          <w:sz w:val="24"/>
          <w:szCs w:val="24"/>
        </w:rPr>
        <w:t>6.供应商认为需要提交的其他商务技术材料。</w:t>
      </w:r>
    </w:p>
    <w:p>
      <w:pPr>
        <w:keepNext w:val="0"/>
        <w:keepLines w:val="0"/>
        <w:pageBreakBefore w:val="0"/>
        <w:widowControl/>
        <w:shd w:val="clear" w:color="auto" w:fill="FFFFFF"/>
        <w:kinsoku/>
        <w:wordWrap/>
        <w:overflowPunct/>
        <w:topLinePunct w:val="0"/>
        <w:autoSpaceDE/>
        <w:autoSpaceDN/>
        <w:bidi w:val="0"/>
        <w:adjustRightInd/>
        <w:snapToGrid/>
        <w:spacing w:line="440" w:lineRule="exact"/>
        <w:jc w:val="left"/>
        <w:textAlignment w:val="auto"/>
        <w:rPr>
          <w:rFonts w:ascii="仿宋" w:hAnsi="仿宋" w:eastAsia="仿宋" w:cs="仿宋"/>
          <w:b/>
          <w:sz w:val="24"/>
          <w:szCs w:val="24"/>
        </w:rPr>
      </w:pPr>
      <w:r>
        <w:rPr>
          <w:rFonts w:ascii="仿宋" w:hAnsi="仿宋" w:eastAsia="仿宋" w:cs="仿宋"/>
          <w:b/>
          <w:sz w:val="24"/>
          <w:szCs w:val="24"/>
        </w:rPr>
        <w:t>三、价格文件</w:t>
      </w:r>
      <w:r>
        <w:rPr>
          <w:rFonts w:hint="eastAsia" w:ascii="仿宋" w:hAnsi="仿宋" w:eastAsia="仿宋" w:cs="仿宋"/>
          <w:b/>
          <w:sz w:val="24"/>
          <w:szCs w:val="24"/>
        </w:rPr>
        <w:t>（一正二副，单独密封并牢固装订）</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jc w:val="left"/>
        <w:textAlignment w:val="auto"/>
        <w:rPr>
          <w:rFonts w:ascii="仿宋" w:hAnsi="仿宋" w:eastAsia="仿宋" w:cs="仿宋"/>
          <w:bCs/>
          <w:sz w:val="24"/>
          <w:szCs w:val="24"/>
        </w:rPr>
      </w:pPr>
      <w:r>
        <w:rPr>
          <w:rFonts w:ascii="仿宋" w:hAnsi="仿宋" w:eastAsia="仿宋" w:cs="仿宋"/>
          <w:bCs/>
          <w:sz w:val="24"/>
          <w:szCs w:val="24"/>
        </w:rPr>
        <w:t>1.报价总表；（格式</w:t>
      </w:r>
      <w:r>
        <w:rPr>
          <w:rFonts w:hint="eastAsia" w:ascii="仿宋" w:hAnsi="仿宋" w:eastAsia="仿宋" w:cs="仿宋"/>
          <w:bCs/>
          <w:sz w:val="24"/>
          <w:szCs w:val="24"/>
          <w:lang w:eastAsia="zh-CN"/>
        </w:rPr>
        <w:t>附后</w:t>
      </w:r>
      <w:r>
        <w:rPr>
          <w:rFonts w:ascii="仿宋" w:hAnsi="仿宋" w:eastAsia="仿宋" w:cs="仿宋"/>
          <w:bCs/>
          <w:sz w:val="24"/>
          <w:szCs w:val="24"/>
        </w:rPr>
        <w:t>）</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jc w:val="left"/>
        <w:textAlignment w:val="auto"/>
        <w:rPr>
          <w:rFonts w:ascii="仿宋" w:hAnsi="仿宋" w:eastAsia="仿宋" w:cs="仿宋"/>
          <w:bCs/>
          <w:sz w:val="24"/>
          <w:szCs w:val="24"/>
        </w:rPr>
      </w:pPr>
      <w:r>
        <w:rPr>
          <w:rFonts w:ascii="仿宋" w:hAnsi="仿宋" w:eastAsia="仿宋" w:cs="仿宋"/>
          <w:bCs/>
          <w:sz w:val="24"/>
          <w:szCs w:val="24"/>
        </w:rPr>
        <w:t>2.中小企业声明函</w:t>
      </w:r>
      <w:r>
        <w:rPr>
          <w:rFonts w:hint="eastAsia" w:ascii="仿宋" w:hAnsi="仿宋" w:eastAsia="仿宋" w:cs="仿宋"/>
          <w:bCs/>
          <w:sz w:val="24"/>
          <w:szCs w:val="24"/>
        </w:rPr>
        <w:t>；</w:t>
      </w:r>
      <w:r>
        <w:rPr>
          <w:rFonts w:ascii="仿宋" w:hAnsi="仿宋" w:eastAsia="仿宋" w:cs="仿宋"/>
          <w:bCs/>
          <w:sz w:val="24"/>
          <w:szCs w:val="24"/>
        </w:rPr>
        <w:t>（格式</w:t>
      </w:r>
      <w:r>
        <w:rPr>
          <w:rFonts w:hint="eastAsia" w:ascii="仿宋" w:hAnsi="仿宋" w:eastAsia="仿宋" w:cs="仿宋"/>
          <w:bCs/>
          <w:sz w:val="24"/>
          <w:szCs w:val="24"/>
          <w:lang w:eastAsia="zh-CN"/>
        </w:rPr>
        <w:t>附后</w:t>
      </w:r>
      <w:r>
        <w:rPr>
          <w:rFonts w:ascii="仿宋" w:hAnsi="仿宋" w:eastAsia="仿宋" w:cs="仿宋"/>
          <w:bCs/>
          <w:sz w:val="24"/>
          <w:szCs w:val="24"/>
        </w:rPr>
        <w:t>）</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jc w:val="left"/>
        <w:textAlignment w:val="auto"/>
        <w:rPr>
          <w:rFonts w:ascii="仿宋" w:hAnsi="仿宋" w:eastAsia="仿宋" w:cs="仿宋"/>
          <w:bCs/>
          <w:sz w:val="24"/>
          <w:szCs w:val="24"/>
        </w:rPr>
      </w:pPr>
      <w:r>
        <w:rPr>
          <w:rFonts w:ascii="仿宋" w:hAnsi="仿宋" w:eastAsia="仿宋" w:cs="仿宋"/>
          <w:bCs/>
          <w:sz w:val="24"/>
          <w:szCs w:val="24"/>
        </w:rPr>
        <w:t>4.残疾人福利性单位声明函</w:t>
      </w:r>
      <w:r>
        <w:rPr>
          <w:rFonts w:hint="eastAsia" w:ascii="仿宋" w:hAnsi="仿宋" w:eastAsia="仿宋" w:cs="仿宋"/>
          <w:bCs/>
          <w:sz w:val="24"/>
          <w:szCs w:val="24"/>
        </w:rPr>
        <w:t>；</w:t>
      </w:r>
      <w:r>
        <w:rPr>
          <w:rFonts w:ascii="仿宋" w:hAnsi="仿宋" w:eastAsia="仿宋" w:cs="仿宋"/>
          <w:bCs/>
          <w:sz w:val="24"/>
          <w:szCs w:val="24"/>
        </w:rPr>
        <w:t>（格式</w:t>
      </w:r>
      <w:r>
        <w:rPr>
          <w:rFonts w:hint="eastAsia" w:ascii="仿宋" w:hAnsi="仿宋" w:eastAsia="仿宋" w:cs="仿宋"/>
          <w:bCs/>
          <w:sz w:val="24"/>
          <w:szCs w:val="24"/>
          <w:lang w:eastAsia="zh-CN"/>
        </w:rPr>
        <w:t>附后</w:t>
      </w:r>
      <w:r>
        <w:rPr>
          <w:rFonts w:ascii="仿宋" w:hAnsi="仿宋" w:eastAsia="仿宋" w:cs="仿宋"/>
          <w:bCs/>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ascii="仿宋" w:hAnsi="仿宋" w:eastAsia="仿宋" w:cs="仿宋"/>
          <w:bCs/>
          <w:sz w:val="24"/>
          <w:szCs w:val="24"/>
        </w:rPr>
        <w:sectPr>
          <w:pgSz w:w="11906" w:h="16838"/>
          <w:pgMar w:top="1814" w:right="1531" w:bottom="1984" w:left="1531" w:header="851" w:footer="992" w:gutter="0"/>
          <w:cols w:space="425" w:num="1"/>
          <w:docGrid w:type="lines" w:linePitch="312" w:charSpace="0"/>
        </w:sectPr>
      </w:pPr>
      <w:r>
        <w:rPr>
          <w:rFonts w:ascii="仿宋" w:hAnsi="仿宋" w:eastAsia="仿宋" w:cs="仿宋"/>
          <w:bCs/>
          <w:sz w:val="24"/>
          <w:szCs w:val="24"/>
        </w:rPr>
        <w:t>5.监狱和戒毒企业证明材料</w:t>
      </w:r>
      <w:r>
        <w:rPr>
          <w:rFonts w:hint="eastAsia" w:ascii="仿宋" w:hAnsi="仿宋" w:eastAsia="仿宋" w:cs="仿宋"/>
          <w:bCs/>
          <w:sz w:val="24"/>
          <w:szCs w:val="24"/>
        </w:rPr>
        <w:t>。</w:t>
      </w:r>
      <w:r>
        <w:rPr>
          <w:rFonts w:ascii="仿宋" w:hAnsi="仿宋" w:eastAsia="仿宋" w:cs="仿宋"/>
          <w:bCs/>
          <w:sz w:val="24"/>
          <w:szCs w:val="24"/>
        </w:rPr>
        <w:t>（格式</w:t>
      </w:r>
      <w:r>
        <w:rPr>
          <w:rFonts w:hint="eastAsia" w:ascii="仿宋" w:hAnsi="仿宋" w:eastAsia="仿宋" w:cs="仿宋"/>
          <w:bCs/>
          <w:sz w:val="24"/>
          <w:szCs w:val="24"/>
          <w:lang w:eastAsia="zh-CN"/>
        </w:rPr>
        <w:t>附后</w:t>
      </w:r>
      <w:bookmarkStart w:id="8" w:name="_GoBack"/>
      <w:bookmarkEnd w:id="8"/>
      <w:r>
        <w:rPr>
          <w:rFonts w:ascii="仿宋" w:hAnsi="仿宋" w:eastAsia="仿宋" w:cs="仿宋"/>
          <w:bCs/>
          <w:sz w:val="24"/>
          <w:szCs w:val="24"/>
        </w:rPr>
        <w:t>）</w:t>
      </w:r>
    </w:p>
    <w:p>
      <w:pPr>
        <w:spacing w:line="360" w:lineRule="auto"/>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投标人符合《政府采购法》第二十二条规定条件的声明函</w:t>
      </w:r>
    </w:p>
    <w:p>
      <w:pPr>
        <w:spacing w:line="360" w:lineRule="auto"/>
        <w:rPr>
          <w:rFonts w:ascii="仿宋" w:hAnsi="仿宋" w:eastAsia="仿宋" w:cs="Times New Roman"/>
          <w:b/>
          <w:bCs/>
          <w:color w:val="000000"/>
          <w:sz w:val="24"/>
          <w:szCs w:val="24"/>
        </w:rPr>
      </w:pPr>
      <w:r>
        <w:rPr>
          <w:rFonts w:hint="eastAsia" w:ascii="仿宋" w:hAnsi="仿宋" w:eastAsia="仿宋" w:cs="Times New Roman"/>
          <w:b/>
          <w:bCs/>
          <w:color w:val="000000"/>
          <w:sz w:val="24"/>
          <w:szCs w:val="24"/>
        </w:rPr>
        <w:t xml:space="preserve">                          </w:t>
      </w:r>
    </w:p>
    <w:p>
      <w:pPr>
        <w:spacing w:line="360" w:lineRule="auto"/>
        <w:ind w:firstLine="480" w:firstLineChars="200"/>
        <w:rPr>
          <w:rFonts w:ascii="仿宋" w:hAnsi="仿宋" w:eastAsia="仿宋" w:cs="Times New Roman"/>
          <w:b/>
          <w:bCs/>
          <w:color w:val="000000"/>
          <w:sz w:val="24"/>
          <w:szCs w:val="24"/>
        </w:rPr>
      </w:pPr>
      <w:r>
        <w:rPr>
          <w:rFonts w:hint="eastAsia" w:ascii="仿宋" w:hAnsi="仿宋" w:eastAsia="仿宋" w:cs="Times New Roman"/>
          <w:bCs/>
          <w:color w:val="000000"/>
          <w:sz w:val="24"/>
          <w:szCs w:val="24"/>
        </w:rPr>
        <w:t>我单位参加</w:t>
      </w:r>
      <w:r>
        <w:rPr>
          <w:rFonts w:hint="eastAsia" w:ascii="仿宋" w:hAnsi="仿宋" w:eastAsia="仿宋" w:cs="Times New Roman"/>
          <w:bCs/>
          <w:color w:val="000000"/>
          <w:sz w:val="24"/>
          <w:szCs w:val="24"/>
          <w:u w:val="single"/>
          <w:lang w:val="en-US" w:eastAsia="zh-CN"/>
        </w:rPr>
        <w:t xml:space="preserve">              </w:t>
      </w:r>
      <w:r>
        <w:rPr>
          <w:rFonts w:hint="eastAsia" w:ascii="仿宋" w:hAnsi="仿宋" w:eastAsia="仿宋" w:cs="Times New Roman"/>
          <w:bCs/>
          <w:color w:val="000000"/>
          <w:sz w:val="24"/>
          <w:szCs w:val="24"/>
        </w:rPr>
        <w:t>（项目名称），</w:t>
      </w:r>
      <w:r>
        <w:rPr>
          <w:rFonts w:hint="eastAsia" w:ascii="仿宋" w:hAnsi="仿宋" w:eastAsia="仿宋" w:cs="Times New Roman"/>
          <w:bCs/>
          <w:color w:val="000000"/>
          <w:sz w:val="24"/>
          <w:szCs w:val="24"/>
          <w:u w:val="single"/>
          <w:lang w:val="en-US" w:eastAsia="zh-CN"/>
        </w:rPr>
        <w:t xml:space="preserve">             </w:t>
      </w:r>
      <w:r>
        <w:rPr>
          <w:rFonts w:hint="eastAsia" w:ascii="仿宋" w:hAnsi="仿宋" w:eastAsia="仿宋" w:cs="Times New Roman"/>
          <w:bCs/>
          <w:color w:val="000000"/>
          <w:sz w:val="24"/>
          <w:szCs w:val="24"/>
        </w:rPr>
        <w:t>（项目编号）投标活动。针对《中华人民共和国政府采购法》第二十二条规定做出如下声明：</w:t>
      </w:r>
    </w:p>
    <w:p>
      <w:pPr>
        <w:spacing w:line="360" w:lineRule="auto"/>
        <w:ind w:firstLine="482"/>
        <w:rPr>
          <w:rFonts w:ascii="仿宋" w:hAnsi="仿宋" w:eastAsia="仿宋" w:cs="Times New Roman"/>
          <w:color w:val="000000"/>
          <w:sz w:val="24"/>
          <w:szCs w:val="24"/>
        </w:rPr>
      </w:pPr>
      <w:r>
        <w:rPr>
          <w:rFonts w:hint="eastAsia" w:ascii="仿宋" w:hAnsi="仿宋" w:eastAsia="仿宋" w:cs="Times New Roman"/>
          <w:bCs/>
          <w:color w:val="000000"/>
          <w:sz w:val="24"/>
          <w:szCs w:val="24"/>
        </w:rPr>
        <w:t>1.我单位具有独立承担民事责任的能力；</w:t>
      </w:r>
    </w:p>
    <w:p>
      <w:pPr>
        <w:spacing w:line="360" w:lineRule="auto"/>
        <w:ind w:firstLine="482"/>
        <w:rPr>
          <w:rFonts w:ascii="仿宋" w:hAnsi="仿宋" w:eastAsia="仿宋" w:cs="Times New Roman"/>
          <w:color w:val="000000"/>
          <w:sz w:val="24"/>
          <w:szCs w:val="24"/>
        </w:rPr>
      </w:pPr>
      <w:r>
        <w:rPr>
          <w:rFonts w:hint="eastAsia" w:ascii="仿宋" w:hAnsi="仿宋" w:eastAsia="仿宋" w:cs="Times New Roman"/>
          <w:color w:val="000000"/>
          <w:sz w:val="24"/>
          <w:szCs w:val="24"/>
        </w:rPr>
        <w:t>2.我单位具有良好的商业信誉和健全的财务会计制度；</w:t>
      </w:r>
    </w:p>
    <w:p>
      <w:pPr>
        <w:spacing w:line="360" w:lineRule="auto"/>
        <w:ind w:firstLine="482"/>
        <w:rPr>
          <w:rFonts w:ascii="仿宋" w:hAnsi="仿宋" w:eastAsia="仿宋" w:cs="Times New Roman"/>
          <w:color w:val="000000"/>
          <w:sz w:val="24"/>
          <w:szCs w:val="24"/>
        </w:rPr>
      </w:pPr>
      <w:r>
        <w:rPr>
          <w:rFonts w:hint="eastAsia" w:ascii="仿宋" w:hAnsi="仿宋" w:eastAsia="仿宋" w:cs="Times New Roman"/>
          <w:color w:val="000000"/>
          <w:sz w:val="24"/>
          <w:szCs w:val="24"/>
        </w:rPr>
        <w:t>3.我单位具有履行合同所必需的设备和专业技术能力；</w:t>
      </w:r>
    </w:p>
    <w:p>
      <w:pPr>
        <w:spacing w:line="360" w:lineRule="auto"/>
        <w:ind w:firstLine="482"/>
        <w:rPr>
          <w:rFonts w:ascii="仿宋" w:hAnsi="仿宋" w:eastAsia="仿宋" w:cs="Times New Roman"/>
          <w:color w:val="000000"/>
          <w:sz w:val="24"/>
          <w:szCs w:val="24"/>
        </w:rPr>
      </w:pPr>
      <w:r>
        <w:rPr>
          <w:rFonts w:hint="eastAsia" w:ascii="仿宋" w:hAnsi="仿宋" w:eastAsia="仿宋" w:cs="Times New Roman"/>
          <w:color w:val="000000"/>
          <w:sz w:val="24"/>
          <w:szCs w:val="24"/>
        </w:rPr>
        <w:t>4.我单位有依法缴纳税收和社会保障资金的良好记录；</w:t>
      </w:r>
    </w:p>
    <w:p>
      <w:pPr>
        <w:spacing w:line="360" w:lineRule="auto"/>
        <w:ind w:firstLine="482"/>
        <w:rPr>
          <w:rFonts w:ascii="仿宋" w:hAnsi="仿宋" w:eastAsia="仿宋" w:cs="Times New Roman"/>
          <w:color w:val="000000"/>
          <w:sz w:val="24"/>
          <w:szCs w:val="24"/>
        </w:rPr>
      </w:pPr>
      <w:r>
        <w:rPr>
          <w:rFonts w:hint="eastAsia" w:ascii="仿宋" w:hAnsi="仿宋" w:eastAsia="仿宋" w:cs="Times New Roman"/>
          <w:color w:val="000000"/>
          <w:sz w:val="24"/>
          <w:szCs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360" w:lineRule="auto"/>
        <w:ind w:firstLine="482"/>
        <w:rPr>
          <w:rFonts w:ascii="仿宋" w:hAnsi="仿宋" w:eastAsia="仿宋" w:cs="Times New Roman"/>
          <w:color w:val="000000"/>
          <w:sz w:val="24"/>
          <w:szCs w:val="24"/>
        </w:rPr>
      </w:pPr>
      <w:r>
        <w:rPr>
          <w:rFonts w:hint="eastAsia" w:ascii="仿宋" w:hAnsi="仿宋" w:eastAsia="仿宋" w:cs="Times New Roman"/>
          <w:color w:val="000000"/>
          <w:sz w:val="24"/>
          <w:szCs w:val="24"/>
        </w:rPr>
        <w:t>6.我单位满足法律、行政法规规定的其他条件。</w:t>
      </w:r>
    </w:p>
    <w:p>
      <w:pPr>
        <w:spacing w:line="360" w:lineRule="auto"/>
        <w:rPr>
          <w:rFonts w:ascii="仿宋" w:hAnsi="仿宋" w:eastAsia="仿宋" w:cs="Times New Roman"/>
          <w:bCs/>
          <w:color w:val="000000"/>
          <w:sz w:val="24"/>
          <w:szCs w:val="24"/>
        </w:rPr>
      </w:pPr>
    </w:p>
    <w:p>
      <w:pPr>
        <w:spacing w:line="360" w:lineRule="auto"/>
        <w:rPr>
          <w:rFonts w:ascii="仿宋" w:hAnsi="仿宋" w:eastAsia="仿宋" w:cs="Times New Roman"/>
          <w:bCs/>
          <w:color w:val="000000"/>
          <w:sz w:val="24"/>
          <w:szCs w:val="24"/>
        </w:rPr>
      </w:pPr>
      <w:r>
        <w:rPr>
          <w:rFonts w:hint="eastAsia" w:ascii="仿宋" w:hAnsi="仿宋" w:eastAsia="仿宋" w:cs="Times New Roman"/>
          <w:bCs/>
          <w:color w:val="000000"/>
          <w:sz w:val="24"/>
          <w:szCs w:val="24"/>
        </w:rPr>
        <w:t>承诺人名称（公章）：</w:t>
      </w:r>
    </w:p>
    <w:p>
      <w:pPr>
        <w:spacing w:line="360" w:lineRule="auto"/>
        <w:ind w:right="1120"/>
        <w:rPr>
          <w:rFonts w:ascii="仿宋" w:hAnsi="仿宋" w:eastAsia="仿宋" w:cs="Times New Roman"/>
          <w:bCs/>
          <w:color w:val="000000"/>
          <w:sz w:val="24"/>
          <w:szCs w:val="24"/>
        </w:rPr>
      </w:pPr>
      <w:r>
        <w:rPr>
          <w:rFonts w:hint="eastAsia" w:ascii="仿宋" w:hAnsi="仿宋" w:eastAsia="仿宋" w:cs="Times New Roman"/>
          <w:bCs/>
          <w:color w:val="000000"/>
          <w:sz w:val="24"/>
          <w:szCs w:val="24"/>
        </w:rPr>
        <w:t>日期：</w:t>
      </w:r>
      <w:r>
        <w:rPr>
          <w:rFonts w:hint="eastAsia" w:ascii="仿宋" w:hAnsi="仿宋" w:eastAsia="仿宋" w:cs="Times New Roman"/>
          <w:bCs/>
          <w:color w:val="000000"/>
          <w:sz w:val="24"/>
          <w:szCs w:val="24"/>
          <w:u w:val="single"/>
          <w:lang w:val="en-US" w:eastAsia="zh-CN"/>
        </w:rPr>
        <w:t xml:space="preserve">     </w:t>
      </w:r>
      <w:r>
        <w:rPr>
          <w:rFonts w:hint="eastAsia" w:ascii="仿宋" w:hAnsi="仿宋" w:eastAsia="仿宋" w:cs="Times New Roman"/>
          <w:bCs/>
          <w:color w:val="000000"/>
          <w:sz w:val="24"/>
          <w:szCs w:val="24"/>
        </w:rPr>
        <w:t>年</w:t>
      </w:r>
      <w:r>
        <w:rPr>
          <w:rFonts w:hint="eastAsia" w:ascii="仿宋" w:hAnsi="仿宋" w:eastAsia="仿宋" w:cs="Times New Roman"/>
          <w:bCs/>
          <w:color w:val="000000"/>
          <w:sz w:val="24"/>
          <w:szCs w:val="24"/>
          <w:u w:val="single"/>
        </w:rPr>
        <w:t xml:space="preserve">    </w:t>
      </w:r>
      <w:r>
        <w:rPr>
          <w:rFonts w:hint="eastAsia" w:ascii="仿宋" w:hAnsi="仿宋" w:eastAsia="仿宋" w:cs="Times New Roman"/>
          <w:bCs/>
          <w:color w:val="000000"/>
          <w:sz w:val="24"/>
          <w:szCs w:val="24"/>
        </w:rPr>
        <w:t>月</w:t>
      </w:r>
      <w:r>
        <w:rPr>
          <w:rFonts w:hint="eastAsia" w:ascii="仿宋" w:hAnsi="仿宋" w:eastAsia="仿宋" w:cs="Times New Roman"/>
          <w:bCs/>
          <w:color w:val="000000"/>
          <w:sz w:val="24"/>
          <w:szCs w:val="24"/>
          <w:u w:val="single"/>
        </w:rPr>
        <w:t xml:space="preserve">    </w:t>
      </w:r>
      <w:r>
        <w:rPr>
          <w:rFonts w:hint="eastAsia" w:ascii="仿宋" w:hAnsi="仿宋" w:eastAsia="仿宋" w:cs="Times New Roman"/>
          <w:bCs/>
          <w:color w:val="000000"/>
          <w:sz w:val="24"/>
          <w:szCs w:val="24"/>
        </w:rPr>
        <w:t>日</w:t>
      </w:r>
    </w:p>
    <w:p>
      <w:pPr>
        <w:widowControl/>
        <w:spacing w:line="360" w:lineRule="auto"/>
        <w:jc w:val="left"/>
        <w:rPr>
          <w:rFonts w:ascii="仿宋" w:hAnsi="仿宋" w:eastAsia="仿宋" w:cs="Times New Roman"/>
          <w:kern w:val="0"/>
          <w:sz w:val="24"/>
          <w:szCs w:val="24"/>
          <w:lang w:val="zh-CN"/>
        </w:rPr>
      </w:pPr>
      <w:r>
        <w:rPr>
          <w:rFonts w:ascii="仿宋" w:hAnsi="仿宋" w:eastAsia="仿宋" w:cs="Times New Roman"/>
          <w:kern w:val="0"/>
          <w:sz w:val="24"/>
          <w:szCs w:val="24"/>
          <w:lang w:val="zh-CN"/>
        </w:rPr>
        <w:br w:type="page"/>
      </w:r>
    </w:p>
    <w:p>
      <w:pPr>
        <w:spacing w:line="360" w:lineRule="auto"/>
        <w:jc w:val="center"/>
        <w:rPr>
          <w:rFonts w:hint="eastAsia" w:ascii="仿宋" w:hAnsi="仿宋" w:eastAsia="仿宋" w:cs="Times New Roman"/>
          <w:b/>
          <w:bCs/>
          <w:sz w:val="24"/>
          <w:szCs w:val="24"/>
        </w:rPr>
      </w:pPr>
    </w:p>
    <w:p>
      <w:pPr>
        <w:spacing w:line="360" w:lineRule="auto"/>
        <w:jc w:val="center"/>
        <w:rPr>
          <w:rFonts w:ascii="仿宋" w:hAnsi="仿宋" w:eastAsia="仿宋" w:cs="Times New Roman"/>
          <w:b/>
          <w:bCs/>
          <w:sz w:val="24"/>
          <w:szCs w:val="24"/>
        </w:rPr>
      </w:pPr>
      <w:r>
        <w:rPr>
          <w:rFonts w:hint="eastAsia" w:ascii="仿宋" w:hAnsi="仿宋" w:eastAsia="仿宋" w:cs="Times New Roman"/>
          <w:b/>
          <w:bCs/>
          <w:sz w:val="24"/>
          <w:szCs w:val="24"/>
        </w:rPr>
        <w:t>法定代表人身份证明</w:t>
      </w:r>
    </w:p>
    <w:p>
      <w:pPr>
        <w:spacing w:line="360" w:lineRule="auto"/>
        <w:ind w:firstLine="480" w:firstLineChars="200"/>
        <w:rPr>
          <w:rFonts w:ascii="仿宋" w:hAnsi="仿宋" w:eastAsia="仿宋" w:cs="Times New Roman"/>
          <w:sz w:val="24"/>
          <w:szCs w:val="24"/>
        </w:rPr>
      </w:pPr>
      <w:r>
        <w:rPr>
          <w:rFonts w:ascii="仿宋" w:hAnsi="仿宋" w:eastAsia="仿宋" w:cs="Times New Roman"/>
          <w:sz w:val="24"/>
          <w:szCs w:val="24"/>
          <w:u w:val="single"/>
        </w:rPr>
        <w:t xml:space="preserve">        </w:t>
      </w:r>
      <w:r>
        <w:rPr>
          <w:rFonts w:hint="eastAsia" w:ascii="仿宋" w:hAnsi="仿宋" w:eastAsia="仿宋" w:cs="Times New Roman"/>
          <w:sz w:val="24"/>
          <w:szCs w:val="24"/>
        </w:rPr>
        <w:t>先生/女士：</w:t>
      </w:r>
      <w:r>
        <w:rPr>
          <w:rFonts w:ascii="仿宋" w:hAnsi="仿宋" w:eastAsia="仿宋" w:cs="Times New Roman"/>
          <w:sz w:val="24"/>
          <w:szCs w:val="24"/>
        </w:rPr>
        <w:t xml:space="preserve"> </w:t>
      </w:r>
      <w:r>
        <w:rPr>
          <w:rFonts w:hint="eastAsia" w:ascii="仿宋" w:hAnsi="仿宋" w:eastAsia="仿宋" w:cs="Times New Roman"/>
          <w:sz w:val="24"/>
          <w:szCs w:val="24"/>
        </w:rPr>
        <w:t>现任我单位</w:t>
      </w:r>
      <w:r>
        <w:rPr>
          <w:rFonts w:ascii="仿宋" w:hAnsi="仿宋" w:eastAsia="仿宋" w:cs="Times New Roman"/>
          <w:sz w:val="24"/>
          <w:szCs w:val="24"/>
          <w:u w:val="single"/>
        </w:rPr>
        <w:t xml:space="preserve">        </w:t>
      </w:r>
      <w:r>
        <w:rPr>
          <w:rFonts w:hint="eastAsia" w:ascii="仿宋" w:hAnsi="仿宋" w:eastAsia="仿宋" w:cs="Times New Roman"/>
          <w:sz w:val="24"/>
          <w:szCs w:val="24"/>
        </w:rPr>
        <w:t>职务，为法定代表人，特此证明。</w:t>
      </w:r>
    </w:p>
    <w:p>
      <w:pPr>
        <w:spacing w:line="360" w:lineRule="auto"/>
        <w:ind w:firstLine="480"/>
        <w:rPr>
          <w:rFonts w:ascii="仿宋" w:hAnsi="仿宋" w:eastAsia="仿宋" w:cs="Times New Roman"/>
          <w:sz w:val="24"/>
          <w:szCs w:val="24"/>
          <w:u w:val="single"/>
        </w:rPr>
      </w:pPr>
      <w:r>
        <w:rPr>
          <w:rFonts w:hint="eastAsia" w:ascii="仿宋" w:hAnsi="仿宋" w:eastAsia="仿宋" w:cs="Times New Roman"/>
          <w:sz w:val="24"/>
          <w:szCs w:val="24"/>
        </w:rPr>
        <w:t>身份证号码：</w:t>
      </w:r>
      <w:r>
        <w:rPr>
          <w:rFonts w:ascii="仿宋" w:hAnsi="仿宋" w:eastAsia="仿宋" w:cs="Times New Roman"/>
          <w:sz w:val="24"/>
          <w:szCs w:val="24"/>
          <w:u w:val="single"/>
        </w:rPr>
        <w:t xml:space="preserve">                              </w:t>
      </w:r>
    </w:p>
    <w:p>
      <w:pPr>
        <w:spacing w:line="360" w:lineRule="auto"/>
        <w:rPr>
          <w:rFonts w:ascii="仿宋" w:hAnsi="仿宋" w:eastAsia="仿宋" w:cs="Times New Roman"/>
          <w:b/>
          <w:sz w:val="24"/>
          <w:szCs w:val="24"/>
        </w:rPr>
      </w:pPr>
      <w:r>
        <w:rPr>
          <w:rFonts w:hint="eastAsia" w:ascii="仿宋" w:hAnsi="仿宋" w:eastAsia="仿宋" w:cs="Times New Roman"/>
          <w:b/>
          <w:sz w:val="24"/>
          <w:szCs w:val="24"/>
        </w:rPr>
        <w:t>注：提供法定代表人的身份证复印件盖公章</w:t>
      </w:r>
    </w:p>
    <w:p>
      <w:pPr>
        <w:snapToGrid w:val="0"/>
        <w:spacing w:line="360" w:lineRule="auto"/>
        <w:contextualSpacing/>
        <w:rPr>
          <w:rFonts w:ascii="仿宋" w:hAnsi="仿宋" w:eastAsia="仿宋" w:cs="宋体"/>
          <w:b/>
          <w:kern w:val="0"/>
          <w:sz w:val="24"/>
          <w:szCs w:val="24"/>
          <w:lang w:val="zh-CN"/>
        </w:rPr>
      </w:pPr>
    </w:p>
    <w:p>
      <w:pPr>
        <w:snapToGrid w:val="0"/>
        <w:spacing w:line="360" w:lineRule="auto"/>
        <w:contextualSpacing/>
        <w:rPr>
          <w:rFonts w:ascii="仿宋" w:hAnsi="仿宋" w:eastAsia="仿宋" w:cs="宋体"/>
          <w:b/>
          <w:kern w:val="0"/>
          <w:sz w:val="24"/>
          <w:szCs w:val="24"/>
          <w:lang w:val="zh-CN"/>
        </w:rPr>
      </w:pPr>
    </w:p>
    <w:p>
      <w:pPr>
        <w:snapToGrid w:val="0"/>
        <w:spacing w:line="360" w:lineRule="auto"/>
        <w:contextualSpacing/>
        <w:rPr>
          <w:rFonts w:ascii="仿宋" w:hAnsi="仿宋" w:eastAsia="仿宋" w:cs="宋体"/>
          <w:b/>
          <w:kern w:val="0"/>
          <w:sz w:val="24"/>
          <w:szCs w:val="24"/>
          <w:lang w:val="zh-CN"/>
        </w:rPr>
      </w:pPr>
    </w:p>
    <w:p>
      <w:pPr>
        <w:spacing w:line="360" w:lineRule="auto"/>
        <w:jc w:val="center"/>
        <w:rPr>
          <w:rFonts w:hint="eastAsia" w:ascii="仿宋" w:hAnsi="仿宋" w:eastAsia="仿宋" w:cs="Times New Roman"/>
          <w:b/>
          <w:bCs/>
          <w:sz w:val="24"/>
          <w:szCs w:val="24"/>
        </w:rPr>
      </w:pPr>
    </w:p>
    <w:p>
      <w:pPr>
        <w:spacing w:line="360" w:lineRule="auto"/>
        <w:jc w:val="center"/>
        <w:rPr>
          <w:rFonts w:ascii="仿宋" w:hAnsi="仿宋" w:eastAsia="仿宋" w:cs="Times New Roman"/>
          <w:b/>
          <w:bCs/>
          <w:sz w:val="24"/>
          <w:szCs w:val="24"/>
        </w:rPr>
      </w:pPr>
      <w:r>
        <w:rPr>
          <w:rFonts w:hint="eastAsia" w:ascii="仿宋" w:hAnsi="仿宋" w:eastAsia="仿宋" w:cs="Times New Roman"/>
          <w:b/>
          <w:bCs/>
          <w:sz w:val="24"/>
          <w:szCs w:val="24"/>
        </w:rPr>
        <w:t>法定代表人授权委托书</w:t>
      </w:r>
    </w:p>
    <w:p>
      <w:pPr>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本人</w:t>
      </w:r>
      <w:r>
        <w:rPr>
          <w:rFonts w:ascii="仿宋" w:hAnsi="仿宋" w:eastAsia="仿宋" w:cs="Times New Roman"/>
          <w:sz w:val="24"/>
          <w:szCs w:val="24"/>
          <w:u w:val="single"/>
        </w:rPr>
        <w:t xml:space="preserve">        </w:t>
      </w:r>
      <w:r>
        <w:rPr>
          <w:rFonts w:hint="eastAsia" w:ascii="仿宋" w:hAnsi="仿宋" w:eastAsia="仿宋" w:cs="Times New Roman"/>
          <w:sz w:val="24"/>
          <w:szCs w:val="24"/>
        </w:rPr>
        <w:t>（姓名）系</w:t>
      </w:r>
      <w:r>
        <w:rPr>
          <w:rFonts w:ascii="仿宋" w:hAnsi="仿宋" w:eastAsia="仿宋" w:cs="Times New Roman"/>
          <w:sz w:val="24"/>
          <w:szCs w:val="24"/>
          <w:u w:val="single"/>
        </w:rPr>
        <w:t xml:space="preserve">        </w:t>
      </w:r>
      <w:r>
        <w:rPr>
          <w:rFonts w:hint="eastAsia" w:ascii="仿宋" w:hAnsi="仿宋" w:eastAsia="仿宋" w:cs="Times New Roman"/>
          <w:sz w:val="24"/>
          <w:szCs w:val="24"/>
        </w:rPr>
        <w:t>（授权单位名称）的法定代表人，现委托</w:t>
      </w:r>
      <w:r>
        <w:rPr>
          <w:rFonts w:ascii="仿宋" w:hAnsi="仿宋" w:eastAsia="仿宋" w:cs="Times New Roman"/>
          <w:sz w:val="24"/>
          <w:szCs w:val="24"/>
          <w:u w:val="single"/>
        </w:rPr>
        <w:t xml:space="preserve">        </w:t>
      </w:r>
      <w:r>
        <w:rPr>
          <w:rFonts w:hint="eastAsia" w:ascii="仿宋" w:hAnsi="仿宋" w:eastAsia="仿宋" w:cs="Times New Roman"/>
          <w:sz w:val="24"/>
          <w:szCs w:val="24"/>
        </w:rPr>
        <w:t>（姓名）（身份证号</w:t>
      </w:r>
      <w:r>
        <w:rPr>
          <w:rFonts w:ascii="仿宋" w:hAnsi="仿宋" w:eastAsia="仿宋" w:cs="Times New Roman"/>
          <w:sz w:val="24"/>
          <w:szCs w:val="24"/>
          <w:u w:val="single"/>
        </w:rPr>
        <w:t xml:space="preserve">        </w:t>
      </w:r>
      <w:r>
        <w:rPr>
          <w:rFonts w:hint="eastAsia" w:ascii="仿宋" w:hAnsi="仿宋" w:eastAsia="仿宋" w:cs="Times New Roman"/>
          <w:sz w:val="24"/>
          <w:szCs w:val="24"/>
        </w:rPr>
        <w:t>）为我方代理人，以我方名义全权处理与本次采购项目（编号：</w:t>
      </w:r>
      <w:r>
        <w:rPr>
          <w:rFonts w:ascii="仿宋" w:hAnsi="仿宋" w:eastAsia="仿宋" w:cs="Times New Roman"/>
          <w:sz w:val="24"/>
          <w:szCs w:val="24"/>
          <w:u w:val="single"/>
        </w:rPr>
        <w:t xml:space="preserve">        </w:t>
      </w:r>
      <w:r>
        <w:rPr>
          <w:rFonts w:hint="eastAsia" w:ascii="仿宋" w:hAnsi="仿宋" w:eastAsia="仿宋" w:cs="Times New Roman"/>
          <w:sz w:val="24"/>
          <w:szCs w:val="24"/>
        </w:rPr>
        <w:t>）有关的一切事务，其法律后果由我方承担。</w:t>
      </w:r>
    </w:p>
    <w:p>
      <w:pPr>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本授权书于</w:t>
      </w:r>
      <w:r>
        <w:rPr>
          <w:rFonts w:ascii="仿宋" w:hAnsi="仿宋" w:eastAsia="仿宋" w:cs="Times New Roman"/>
          <w:sz w:val="24"/>
          <w:szCs w:val="24"/>
          <w:u w:val="single"/>
        </w:rPr>
        <w:t xml:space="preserve">    </w:t>
      </w:r>
      <w:r>
        <w:rPr>
          <w:rFonts w:hint="eastAsia" w:ascii="仿宋" w:hAnsi="仿宋" w:eastAsia="仿宋" w:cs="Times New Roman"/>
          <w:sz w:val="24"/>
          <w:szCs w:val="24"/>
        </w:rPr>
        <w:t>年</w:t>
      </w:r>
      <w:r>
        <w:rPr>
          <w:rFonts w:ascii="仿宋" w:hAnsi="仿宋" w:eastAsia="仿宋" w:cs="Times New Roman"/>
          <w:sz w:val="24"/>
          <w:szCs w:val="24"/>
          <w:u w:val="single"/>
        </w:rPr>
        <w:t xml:space="preserve">   </w:t>
      </w:r>
      <w:r>
        <w:rPr>
          <w:rFonts w:hint="eastAsia" w:ascii="仿宋" w:hAnsi="仿宋" w:eastAsia="仿宋" w:cs="Times New Roman"/>
          <w:sz w:val="24"/>
          <w:szCs w:val="24"/>
        </w:rPr>
        <w:t>月</w:t>
      </w:r>
      <w:r>
        <w:rPr>
          <w:rFonts w:ascii="仿宋" w:hAnsi="仿宋" w:eastAsia="仿宋" w:cs="Times New Roman"/>
          <w:sz w:val="24"/>
          <w:szCs w:val="24"/>
          <w:u w:val="single"/>
        </w:rPr>
        <w:t xml:space="preserve">  </w:t>
      </w:r>
      <w:r>
        <w:rPr>
          <w:rFonts w:hint="eastAsia" w:ascii="仿宋" w:hAnsi="仿宋" w:eastAsia="仿宋" w:cs="Times New Roman"/>
          <w:sz w:val="24"/>
          <w:szCs w:val="24"/>
        </w:rPr>
        <w:t>日起生效。代理人无转委托权。</w:t>
      </w:r>
    </w:p>
    <w:p>
      <w:pPr>
        <w:spacing w:line="360" w:lineRule="auto"/>
        <w:ind w:firstLine="360" w:firstLineChars="150"/>
        <w:rPr>
          <w:rFonts w:ascii="仿宋" w:hAnsi="仿宋" w:eastAsia="仿宋" w:cs="Times New Roman"/>
          <w:sz w:val="24"/>
          <w:szCs w:val="24"/>
        </w:rPr>
      </w:pPr>
      <w:r>
        <w:rPr>
          <w:rFonts w:hint="eastAsia" w:ascii="仿宋" w:hAnsi="仿宋" w:eastAsia="仿宋" w:cs="Times New Roman"/>
          <w:sz w:val="24"/>
          <w:szCs w:val="24"/>
        </w:rPr>
        <w:t>代理人(被授权人):</w:t>
      </w:r>
      <w:r>
        <w:rPr>
          <w:rFonts w:ascii="仿宋" w:hAnsi="仿宋" w:eastAsia="仿宋" w:cs="Times New Roman"/>
          <w:sz w:val="24"/>
          <w:szCs w:val="24"/>
          <w:u w:val="single"/>
        </w:rPr>
        <w:t xml:space="preserve">        </w:t>
      </w:r>
    </w:p>
    <w:p>
      <w:pPr>
        <w:spacing w:line="360" w:lineRule="auto"/>
        <w:ind w:firstLine="360" w:firstLineChars="150"/>
        <w:rPr>
          <w:rFonts w:ascii="仿宋" w:hAnsi="仿宋" w:eastAsia="仿宋" w:cs="Times New Roman"/>
          <w:sz w:val="24"/>
          <w:szCs w:val="24"/>
        </w:rPr>
      </w:pPr>
      <w:r>
        <w:rPr>
          <w:rFonts w:hint="eastAsia" w:ascii="仿宋" w:hAnsi="仿宋" w:eastAsia="仿宋" w:cs="Times New Roman"/>
          <w:sz w:val="24"/>
          <w:szCs w:val="24"/>
        </w:rPr>
        <w:t>授权单位名称（盖章）：</w:t>
      </w:r>
      <w:r>
        <w:rPr>
          <w:rFonts w:ascii="仿宋" w:hAnsi="仿宋" w:eastAsia="仿宋" w:cs="Times New Roman"/>
          <w:sz w:val="24"/>
          <w:szCs w:val="24"/>
          <w:u w:val="single"/>
        </w:rPr>
        <w:t xml:space="preserve">        </w:t>
      </w:r>
    </w:p>
    <w:p>
      <w:pPr>
        <w:spacing w:line="360" w:lineRule="auto"/>
        <w:ind w:firstLine="360" w:firstLineChars="150"/>
        <w:rPr>
          <w:rFonts w:ascii="仿宋" w:hAnsi="仿宋" w:eastAsia="仿宋" w:cs="Times New Roman"/>
          <w:sz w:val="24"/>
          <w:szCs w:val="24"/>
        </w:rPr>
      </w:pPr>
      <w:r>
        <w:rPr>
          <w:rFonts w:hint="eastAsia" w:ascii="仿宋" w:hAnsi="仿宋" w:eastAsia="仿宋" w:cs="Times New Roman"/>
          <w:sz w:val="24"/>
          <w:szCs w:val="24"/>
        </w:rPr>
        <w:t>授权单位法定代表人（签字或盖章）：</w:t>
      </w:r>
      <w:r>
        <w:rPr>
          <w:rFonts w:ascii="仿宋" w:hAnsi="仿宋" w:eastAsia="仿宋" w:cs="Times New Roman"/>
          <w:sz w:val="24"/>
          <w:szCs w:val="24"/>
          <w:u w:val="single"/>
        </w:rPr>
        <w:t xml:space="preserve">        </w:t>
      </w:r>
    </w:p>
    <w:p>
      <w:pPr>
        <w:spacing w:line="360" w:lineRule="auto"/>
        <w:jc w:val="right"/>
        <w:rPr>
          <w:rFonts w:ascii="仿宋" w:hAnsi="仿宋" w:eastAsia="仿宋" w:cs="Times New Roman"/>
          <w:sz w:val="24"/>
          <w:szCs w:val="24"/>
        </w:rPr>
      </w:pPr>
    </w:p>
    <w:p>
      <w:pPr>
        <w:spacing w:line="360" w:lineRule="auto"/>
        <w:jc w:val="right"/>
        <w:rPr>
          <w:rFonts w:ascii="仿宋" w:hAnsi="仿宋" w:eastAsia="仿宋" w:cs="Times New Roman"/>
          <w:sz w:val="24"/>
          <w:szCs w:val="24"/>
        </w:rPr>
      </w:pPr>
      <w:r>
        <w:rPr>
          <w:rFonts w:hint="eastAsia" w:ascii="仿宋" w:hAnsi="仿宋" w:eastAsia="仿宋" w:cs="Times New Roman"/>
          <w:bCs/>
          <w:color w:val="000000"/>
          <w:sz w:val="24"/>
          <w:szCs w:val="24"/>
          <w:u w:val="single"/>
          <w:lang w:val="en-US" w:eastAsia="zh-CN"/>
        </w:rPr>
        <w:t xml:space="preserve">      </w:t>
      </w:r>
      <w:r>
        <w:rPr>
          <w:rFonts w:hint="eastAsia" w:ascii="仿宋" w:hAnsi="仿宋" w:eastAsia="仿宋" w:cs="Times New Roman"/>
          <w:bCs/>
          <w:color w:val="000000"/>
          <w:sz w:val="24"/>
          <w:szCs w:val="24"/>
        </w:rPr>
        <w:t>年</w:t>
      </w:r>
      <w:r>
        <w:rPr>
          <w:rFonts w:hint="eastAsia" w:ascii="仿宋" w:hAnsi="仿宋" w:eastAsia="仿宋" w:cs="Times New Roman"/>
          <w:bCs/>
          <w:color w:val="000000"/>
          <w:sz w:val="24"/>
          <w:szCs w:val="24"/>
          <w:u w:val="single"/>
        </w:rPr>
        <w:t xml:space="preserve">    </w:t>
      </w:r>
      <w:r>
        <w:rPr>
          <w:rFonts w:hint="eastAsia" w:ascii="仿宋" w:hAnsi="仿宋" w:eastAsia="仿宋" w:cs="Times New Roman"/>
          <w:bCs/>
          <w:color w:val="000000"/>
          <w:sz w:val="24"/>
          <w:szCs w:val="24"/>
        </w:rPr>
        <w:t>月</w:t>
      </w:r>
      <w:r>
        <w:rPr>
          <w:rFonts w:hint="eastAsia" w:ascii="仿宋" w:hAnsi="仿宋" w:eastAsia="仿宋" w:cs="Times New Roman"/>
          <w:bCs/>
          <w:color w:val="000000"/>
          <w:sz w:val="24"/>
          <w:szCs w:val="24"/>
          <w:u w:val="single"/>
        </w:rPr>
        <w:t xml:space="preserve">    </w:t>
      </w:r>
      <w:r>
        <w:rPr>
          <w:rFonts w:hint="eastAsia" w:ascii="仿宋" w:hAnsi="仿宋" w:eastAsia="仿宋" w:cs="Times New Roman"/>
          <w:bCs/>
          <w:color w:val="000000"/>
          <w:sz w:val="24"/>
          <w:szCs w:val="24"/>
        </w:rPr>
        <w:t>日</w:t>
      </w:r>
    </w:p>
    <w:p>
      <w:pPr>
        <w:snapToGrid w:val="0"/>
        <w:spacing w:line="360" w:lineRule="auto"/>
        <w:contextualSpacing/>
        <w:rPr>
          <w:rFonts w:ascii="仿宋" w:hAnsi="仿宋" w:eastAsia="仿宋" w:cs="宋体"/>
          <w:b/>
          <w:kern w:val="0"/>
          <w:sz w:val="24"/>
          <w:szCs w:val="24"/>
        </w:rPr>
      </w:pPr>
      <w:r>
        <w:rPr>
          <w:rFonts w:hint="eastAsia" w:ascii="仿宋" w:hAnsi="仿宋" w:eastAsia="仿宋" w:cs="宋体"/>
          <w:b/>
          <w:kern w:val="0"/>
          <w:sz w:val="24"/>
          <w:szCs w:val="24"/>
        </w:rPr>
        <w:t>注：提供</w:t>
      </w:r>
      <w:r>
        <w:rPr>
          <w:rFonts w:ascii="仿宋" w:hAnsi="仿宋" w:eastAsia="仿宋" w:cs="宋体"/>
          <w:b/>
          <w:kern w:val="0"/>
          <w:sz w:val="24"/>
          <w:szCs w:val="24"/>
        </w:rPr>
        <w:t>投标代表本人身份证复印件</w:t>
      </w:r>
      <w:r>
        <w:rPr>
          <w:rFonts w:hint="eastAsia" w:ascii="仿宋" w:hAnsi="仿宋" w:eastAsia="仿宋" w:cs="宋体"/>
          <w:b/>
          <w:kern w:val="0"/>
          <w:sz w:val="24"/>
          <w:szCs w:val="24"/>
        </w:rPr>
        <w:t>盖公章</w:t>
      </w:r>
    </w:p>
    <w:p>
      <w:pPr>
        <w:snapToGrid w:val="0"/>
        <w:spacing w:line="360" w:lineRule="auto"/>
        <w:contextualSpacing/>
        <w:rPr>
          <w:rFonts w:ascii="仿宋" w:hAnsi="仿宋" w:eastAsia="仿宋" w:cs="Times New Roman"/>
          <w:kern w:val="0"/>
          <w:sz w:val="24"/>
          <w:szCs w:val="24"/>
        </w:rPr>
      </w:pPr>
    </w:p>
    <w:p>
      <w:pPr>
        <w:snapToGrid w:val="0"/>
        <w:spacing w:line="360" w:lineRule="auto"/>
        <w:contextualSpacing/>
        <w:jc w:val="center"/>
        <w:rPr>
          <w:rFonts w:hint="eastAsia" w:ascii="仿宋" w:hAnsi="仿宋" w:eastAsia="仿宋" w:cs="Times New Roman"/>
          <w:b/>
          <w:sz w:val="24"/>
          <w:szCs w:val="24"/>
        </w:rPr>
        <w:sectPr>
          <w:pgSz w:w="11906" w:h="16838"/>
          <w:pgMar w:top="1814" w:right="1531" w:bottom="1984" w:left="1531" w:header="851" w:footer="992" w:gutter="0"/>
          <w:cols w:space="425" w:num="1"/>
          <w:docGrid w:type="lines" w:linePitch="312" w:charSpace="0"/>
        </w:sectPr>
      </w:pPr>
    </w:p>
    <w:p>
      <w:pPr>
        <w:tabs>
          <w:tab w:val="left" w:pos="1260"/>
        </w:tabs>
        <w:snapToGrid w:val="0"/>
        <w:spacing w:line="360" w:lineRule="auto"/>
        <w:contextualSpacing/>
        <w:jc w:val="center"/>
        <w:rPr>
          <w:rFonts w:ascii="仿宋" w:hAnsi="仿宋" w:eastAsia="仿宋" w:cs="Times New Roman"/>
          <w:b/>
          <w:sz w:val="24"/>
          <w:szCs w:val="24"/>
        </w:rPr>
      </w:pPr>
      <w:r>
        <w:rPr>
          <w:rFonts w:hint="eastAsia" w:ascii="仿宋" w:hAnsi="仿宋" w:eastAsia="仿宋" w:cs="Times New Roman"/>
          <w:b/>
          <w:sz w:val="24"/>
          <w:szCs w:val="24"/>
        </w:rPr>
        <w:t>供应商情况一览表</w:t>
      </w:r>
    </w:p>
    <w:tbl>
      <w:tblPr>
        <w:tblStyle w:val="5"/>
        <w:tblW w:w="93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86"/>
        <w:gridCol w:w="690"/>
        <w:gridCol w:w="367"/>
        <w:gridCol w:w="1050"/>
        <w:gridCol w:w="728"/>
        <w:gridCol w:w="953"/>
        <w:gridCol w:w="1263"/>
        <w:gridCol w:w="151"/>
        <w:gridCol w:w="1122"/>
        <w:gridCol w:w="62"/>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03" w:type="dxa"/>
            <w:gridSpan w:val="2"/>
            <w:vAlign w:val="center"/>
          </w:tcPr>
          <w:p>
            <w:pPr>
              <w:tabs>
                <w:tab w:val="left" w:pos="4320"/>
              </w:tabs>
              <w:spacing w:line="360" w:lineRule="auto"/>
              <w:jc w:val="center"/>
              <w:rPr>
                <w:rFonts w:ascii="仿宋" w:hAnsi="仿宋" w:eastAsia="仿宋" w:cs="Times New Roman"/>
                <w:sz w:val="24"/>
                <w:szCs w:val="24"/>
              </w:rPr>
            </w:pPr>
            <w:r>
              <w:rPr>
                <w:rFonts w:hint="eastAsia" w:ascii="仿宋" w:hAnsi="仿宋" w:eastAsia="仿宋" w:cs="Times New Roman"/>
                <w:sz w:val="24"/>
                <w:szCs w:val="24"/>
              </w:rPr>
              <w:t>单位名称</w:t>
            </w:r>
          </w:p>
        </w:tc>
        <w:tc>
          <w:tcPr>
            <w:tcW w:w="7930" w:type="dxa"/>
            <w:gridSpan w:val="10"/>
            <w:vAlign w:val="center"/>
          </w:tcPr>
          <w:p>
            <w:pPr>
              <w:tabs>
                <w:tab w:val="left" w:pos="4320"/>
              </w:tabs>
              <w:spacing w:line="360" w:lineRule="auto"/>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3" w:type="dxa"/>
            <w:gridSpan w:val="3"/>
            <w:vAlign w:val="center"/>
          </w:tcPr>
          <w:p>
            <w:pPr>
              <w:tabs>
                <w:tab w:val="left" w:pos="4320"/>
              </w:tabs>
              <w:spacing w:line="360" w:lineRule="auto"/>
              <w:rPr>
                <w:rFonts w:ascii="仿宋" w:hAnsi="仿宋" w:eastAsia="仿宋" w:cs="Times New Roman"/>
                <w:sz w:val="24"/>
                <w:szCs w:val="24"/>
              </w:rPr>
            </w:pPr>
            <w:r>
              <w:rPr>
                <w:rFonts w:hint="eastAsia" w:ascii="仿宋" w:hAnsi="仿宋" w:eastAsia="仿宋" w:cs="Times New Roman"/>
                <w:sz w:val="24"/>
                <w:szCs w:val="24"/>
              </w:rPr>
              <w:t>单位优势及特长</w:t>
            </w:r>
          </w:p>
        </w:tc>
        <w:tc>
          <w:tcPr>
            <w:tcW w:w="7240" w:type="dxa"/>
            <w:gridSpan w:val="9"/>
            <w:vAlign w:val="center"/>
          </w:tcPr>
          <w:p>
            <w:pPr>
              <w:tabs>
                <w:tab w:val="left" w:pos="4320"/>
              </w:tabs>
              <w:spacing w:line="360" w:lineRule="auto"/>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vAlign w:val="center"/>
          </w:tcPr>
          <w:p>
            <w:pPr>
              <w:tabs>
                <w:tab w:val="left" w:pos="4320"/>
              </w:tabs>
              <w:spacing w:line="360" w:lineRule="auto"/>
              <w:ind w:left="266" w:hanging="266" w:hangingChars="111"/>
              <w:rPr>
                <w:rFonts w:ascii="仿宋" w:hAnsi="仿宋" w:eastAsia="仿宋" w:cs="Times New Roman"/>
                <w:sz w:val="24"/>
                <w:szCs w:val="24"/>
              </w:rPr>
            </w:pPr>
            <w:r>
              <w:rPr>
                <w:rFonts w:hint="eastAsia" w:ascii="仿宋" w:hAnsi="仿宋" w:eastAsia="仿宋" w:cs="Times New Roman"/>
                <w:sz w:val="24"/>
                <w:szCs w:val="24"/>
              </w:rPr>
              <w:t>单位</w:t>
            </w:r>
          </w:p>
          <w:p>
            <w:pPr>
              <w:tabs>
                <w:tab w:val="left" w:pos="4320"/>
              </w:tabs>
              <w:spacing w:line="360" w:lineRule="auto"/>
              <w:ind w:left="266" w:hanging="266" w:hangingChars="111"/>
              <w:rPr>
                <w:rFonts w:ascii="仿宋" w:hAnsi="仿宋" w:eastAsia="仿宋" w:cs="Times New Roman"/>
                <w:sz w:val="24"/>
                <w:szCs w:val="24"/>
              </w:rPr>
            </w:pPr>
            <w:r>
              <w:rPr>
                <w:rFonts w:hint="eastAsia" w:ascii="仿宋" w:hAnsi="仿宋" w:eastAsia="仿宋" w:cs="Times New Roman"/>
                <w:sz w:val="24"/>
                <w:szCs w:val="24"/>
              </w:rPr>
              <w:t>概况</w:t>
            </w:r>
          </w:p>
        </w:tc>
        <w:tc>
          <w:tcPr>
            <w:tcW w:w="1276" w:type="dxa"/>
            <w:gridSpan w:val="2"/>
            <w:vAlign w:val="center"/>
          </w:tcPr>
          <w:p>
            <w:pPr>
              <w:tabs>
                <w:tab w:val="left" w:pos="4320"/>
              </w:tabs>
              <w:spacing w:line="360" w:lineRule="auto"/>
              <w:jc w:val="center"/>
              <w:rPr>
                <w:rFonts w:ascii="仿宋" w:hAnsi="仿宋" w:eastAsia="仿宋" w:cs="Times New Roman"/>
                <w:sz w:val="24"/>
                <w:szCs w:val="24"/>
              </w:rPr>
            </w:pPr>
            <w:r>
              <w:rPr>
                <w:rFonts w:hint="eastAsia" w:ascii="仿宋" w:hAnsi="仿宋" w:eastAsia="仿宋" w:cs="Times New Roman"/>
                <w:sz w:val="24"/>
                <w:szCs w:val="24"/>
              </w:rPr>
              <w:t>职工总数</w:t>
            </w:r>
          </w:p>
        </w:tc>
        <w:tc>
          <w:tcPr>
            <w:tcW w:w="1417" w:type="dxa"/>
            <w:gridSpan w:val="2"/>
            <w:vAlign w:val="center"/>
          </w:tcPr>
          <w:p>
            <w:pPr>
              <w:tabs>
                <w:tab w:val="left" w:pos="4320"/>
              </w:tabs>
              <w:spacing w:line="360" w:lineRule="auto"/>
              <w:jc w:val="right"/>
              <w:rPr>
                <w:rFonts w:ascii="仿宋" w:hAnsi="仿宋" w:eastAsia="仿宋" w:cs="Times New Roman"/>
                <w:sz w:val="24"/>
                <w:szCs w:val="24"/>
              </w:rPr>
            </w:pPr>
            <w:r>
              <w:rPr>
                <w:rFonts w:hint="eastAsia" w:ascii="仿宋" w:hAnsi="仿宋" w:eastAsia="仿宋" w:cs="Times New Roman"/>
                <w:sz w:val="24"/>
                <w:szCs w:val="24"/>
              </w:rPr>
              <w:t>人</w:t>
            </w:r>
          </w:p>
        </w:tc>
        <w:tc>
          <w:tcPr>
            <w:tcW w:w="728" w:type="dxa"/>
            <w:vMerge w:val="restart"/>
            <w:vAlign w:val="center"/>
          </w:tcPr>
          <w:p>
            <w:pPr>
              <w:tabs>
                <w:tab w:val="left" w:pos="4320"/>
              </w:tabs>
              <w:spacing w:line="360" w:lineRule="auto"/>
              <w:rPr>
                <w:rFonts w:ascii="仿宋" w:hAnsi="仿宋" w:eastAsia="仿宋" w:cs="Times New Roman"/>
                <w:sz w:val="24"/>
                <w:szCs w:val="24"/>
              </w:rPr>
            </w:pPr>
            <w:r>
              <w:rPr>
                <w:rFonts w:hint="eastAsia" w:ascii="仿宋" w:hAnsi="仿宋" w:eastAsia="仿宋" w:cs="Times New Roman"/>
                <w:sz w:val="24"/>
                <w:szCs w:val="24"/>
              </w:rPr>
              <w:t>上一年主要经济指标</w:t>
            </w:r>
          </w:p>
        </w:tc>
        <w:tc>
          <w:tcPr>
            <w:tcW w:w="946" w:type="dxa"/>
            <w:vAlign w:val="center"/>
          </w:tcPr>
          <w:p>
            <w:pPr>
              <w:tabs>
                <w:tab w:val="left" w:pos="4320"/>
              </w:tabs>
              <w:spacing w:line="360" w:lineRule="auto"/>
              <w:jc w:val="center"/>
              <w:rPr>
                <w:rFonts w:ascii="仿宋" w:hAnsi="仿宋" w:eastAsia="仿宋" w:cs="Times New Roman"/>
                <w:sz w:val="24"/>
                <w:szCs w:val="24"/>
              </w:rPr>
            </w:pPr>
            <w:r>
              <w:rPr>
                <w:rFonts w:hint="eastAsia" w:ascii="仿宋" w:hAnsi="仿宋" w:eastAsia="仿宋" w:cs="Times New Roman"/>
                <w:sz w:val="24"/>
                <w:szCs w:val="24"/>
              </w:rPr>
              <w:t>营业额</w:t>
            </w:r>
          </w:p>
        </w:tc>
        <w:tc>
          <w:tcPr>
            <w:tcW w:w="1414" w:type="dxa"/>
            <w:gridSpan w:val="2"/>
            <w:vAlign w:val="center"/>
          </w:tcPr>
          <w:p>
            <w:pPr>
              <w:tabs>
                <w:tab w:val="left" w:pos="4320"/>
              </w:tabs>
              <w:spacing w:line="360" w:lineRule="auto"/>
              <w:rPr>
                <w:rFonts w:ascii="仿宋" w:hAnsi="仿宋" w:eastAsia="仿宋" w:cs="Times New Roman"/>
                <w:sz w:val="24"/>
                <w:szCs w:val="24"/>
              </w:rPr>
            </w:pPr>
          </w:p>
        </w:tc>
        <w:tc>
          <w:tcPr>
            <w:tcW w:w="1184" w:type="dxa"/>
            <w:gridSpan w:val="2"/>
            <w:vAlign w:val="center"/>
          </w:tcPr>
          <w:p>
            <w:pPr>
              <w:tabs>
                <w:tab w:val="left" w:pos="4320"/>
              </w:tabs>
              <w:spacing w:line="360" w:lineRule="auto"/>
              <w:jc w:val="center"/>
              <w:rPr>
                <w:rFonts w:ascii="仿宋" w:hAnsi="仿宋" w:eastAsia="仿宋" w:cs="Times New Roman"/>
                <w:sz w:val="24"/>
                <w:szCs w:val="24"/>
              </w:rPr>
            </w:pPr>
            <w:r>
              <w:rPr>
                <w:rFonts w:hint="eastAsia" w:ascii="仿宋" w:hAnsi="仿宋" w:eastAsia="仿宋" w:cs="Times New Roman"/>
                <w:sz w:val="24"/>
                <w:szCs w:val="24"/>
              </w:rPr>
              <w:t>实现利润</w:t>
            </w:r>
          </w:p>
        </w:tc>
        <w:tc>
          <w:tcPr>
            <w:tcW w:w="1544" w:type="dxa"/>
            <w:vAlign w:val="center"/>
          </w:tcPr>
          <w:p>
            <w:pPr>
              <w:tabs>
                <w:tab w:val="left" w:pos="4320"/>
              </w:tabs>
              <w:spacing w:line="360" w:lineRule="auto"/>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vAlign w:val="center"/>
          </w:tcPr>
          <w:p>
            <w:pPr>
              <w:tabs>
                <w:tab w:val="left" w:pos="4320"/>
              </w:tabs>
              <w:spacing w:line="360" w:lineRule="auto"/>
              <w:ind w:left="266" w:hanging="266" w:hangingChars="111"/>
              <w:rPr>
                <w:rFonts w:ascii="仿宋" w:hAnsi="仿宋" w:eastAsia="仿宋" w:cs="Times New Roman"/>
                <w:sz w:val="24"/>
                <w:szCs w:val="24"/>
              </w:rPr>
            </w:pPr>
          </w:p>
        </w:tc>
        <w:tc>
          <w:tcPr>
            <w:tcW w:w="1276" w:type="dxa"/>
            <w:gridSpan w:val="2"/>
            <w:vAlign w:val="center"/>
          </w:tcPr>
          <w:p>
            <w:pPr>
              <w:tabs>
                <w:tab w:val="left" w:pos="4320"/>
              </w:tabs>
              <w:spacing w:line="360" w:lineRule="auto"/>
              <w:jc w:val="center"/>
              <w:rPr>
                <w:rFonts w:ascii="仿宋" w:hAnsi="仿宋" w:eastAsia="仿宋" w:cs="Times New Roman"/>
                <w:sz w:val="24"/>
                <w:szCs w:val="24"/>
              </w:rPr>
            </w:pPr>
            <w:r>
              <w:rPr>
                <w:rFonts w:hint="eastAsia" w:ascii="仿宋" w:hAnsi="仿宋" w:eastAsia="仿宋" w:cs="Times New Roman"/>
                <w:sz w:val="24"/>
                <w:szCs w:val="24"/>
              </w:rPr>
              <w:t>流动资金</w:t>
            </w:r>
          </w:p>
        </w:tc>
        <w:tc>
          <w:tcPr>
            <w:tcW w:w="1417" w:type="dxa"/>
            <w:gridSpan w:val="2"/>
            <w:vAlign w:val="center"/>
          </w:tcPr>
          <w:p>
            <w:pPr>
              <w:tabs>
                <w:tab w:val="left" w:pos="4320"/>
              </w:tabs>
              <w:spacing w:line="360" w:lineRule="auto"/>
              <w:jc w:val="right"/>
              <w:rPr>
                <w:rFonts w:ascii="仿宋" w:hAnsi="仿宋" w:eastAsia="仿宋" w:cs="Times New Roman"/>
                <w:sz w:val="24"/>
                <w:szCs w:val="24"/>
              </w:rPr>
            </w:pPr>
            <w:r>
              <w:rPr>
                <w:rFonts w:hint="eastAsia" w:ascii="仿宋" w:hAnsi="仿宋" w:eastAsia="仿宋" w:cs="Times New Roman"/>
                <w:sz w:val="24"/>
                <w:szCs w:val="24"/>
              </w:rPr>
              <w:t>万元</w:t>
            </w:r>
          </w:p>
        </w:tc>
        <w:tc>
          <w:tcPr>
            <w:tcW w:w="728" w:type="dxa"/>
            <w:vMerge w:val="continue"/>
            <w:vAlign w:val="center"/>
          </w:tcPr>
          <w:p>
            <w:pPr>
              <w:tabs>
                <w:tab w:val="left" w:pos="4320"/>
              </w:tabs>
              <w:spacing w:line="360" w:lineRule="auto"/>
              <w:rPr>
                <w:rFonts w:ascii="仿宋" w:hAnsi="仿宋" w:eastAsia="仿宋" w:cs="Times New Roman"/>
                <w:sz w:val="24"/>
                <w:szCs w:val="24"/>
              </w:rPr>
            </w:pPr>
          </w:p>
        </w:tc>
        <w:tc>
          <w:tcPr>
            <w:tcW w:w="946" w:type="dxa"/>
            <w:vMerge w:val="restart"/>
            <w:vAlign w:val="center"/>
          </w:tcPr>
          <w:p>
            <w:pPr>
              <w:tabs>
                <w:tab w:val="left" w:pos="4320"/>
              </w:tabs>
              <w:spacing w:line="360" w:lineRule="auto"/>
              <w:jc w:val="center"/>
              <w:rPr>
                <w:rFonts w:ascii="仿宋" w:hAnsi="仿宋" w:eastAsia="仿宋" w:cs="Times New Roman"/>
                <w:sz w:val="24"/>
                <w:szCs w:val="24"/>
              </w:rPr>
            </w:pPr>
            <w:r>
              <w:rPr>
                <w:rFonts w:hint="eastAsia" w:ascii="仿宋" w:hAnsi="仿宋" w:eastAsia="仿宋" w:cs="Times New Roman"/>
                <w:sz w:val="24"/>
                <w:szCs w:val="24"/>
              </w:rPr>
              <w:t>主要</w:t>
            </w:r>
          </w:p>
          <w:p>
            <w:pPr>
              <w:tabs>
                <w:tab w:val="left" w:pos="4320"/>
              </w:tabs>
              <w:spacing w:line="360" w:lineRule="auto"/>
              <w:jc w:val="center"/>
              <w:rPr>
                <w:rFonts w:ascii="仿宋" w:hAnsi="仿宋" w:eastAsia="仿宋" w:cs="Times New Roman"/>
                <w:sz w:val="24"/>
                <w:szCs w:val="24"/>
              </w:rPr>
            </w:pPr>
            <w:r>
              <w:rPr>
                <w:rFonts w:hint="eastAsia" w:ascii="仿宋" w:hAnsi="仿宋" w:eastAsia="仿宋" w:cs="Times New Roman"/>
                <w:sz w:val="24"/>
                <w:szCs w:val="24"/>
              </w:rPr>
              <w:t>产品</w:t>
            </w:r>
          </w:p>
        </w:tc>
        <w:tc>
          <w:tcPr>
            <w:tcW w:w="4142" w:type="dxa"/>
            <w:gridSpan w:val="5"/>
            <w:vAlign w:val="center"/>
          </w:tcPr>
          <w:p>
            <w:pPr>
              <w:tabs>
                <w:tab w:val="left" w:pos="4320"/>
              </w:tabs>
              <w:spacing w:line="360" w:lineRule="auto"/>
              <w:rPr>
                <w:rFonts w:ascii="仿宋" w:hAnsi="仿宋" w:eastAsia="仿宋" w:cs="Times New Roman"/>
                <w:sz w:val="24"/>
                <w:szCs w:val="24"/>
              </w:rPr>
            </w:pPr>
            <w:r>
              <w:rPr>
                <w:rFonts w:hint="eastAsia" w:ascii="仿宋" w:hAnsi="仿宋" w:eastAsia="仿宋" w:cs="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817" w:type="dxa"/>
            <w:vMerge w:val="continue"/>
            <w:vAlign w:val="center"/>
          </w:tcPr>
          <w:p>
            <w:pPr>
              <w:tabs>
                <w:tab w:val="left" w:pos="4320"/>
              </w:tabs>
              <w:spacing w:line="360" w:lineRule="auto"/>
              <w:ind w:left="266" w:hanging="266" w:hangingChars="111"/>
              <w:rPr>
                <w:rFonts w:ascii="仿宋" w:hAnsi="仿宋" w:eastAsia="仿宋" w:cs="Times New Roman"/>
                <w:sz w:val="24"/>
                <w:szCs w:val="24"/>
              </w:rPr>
            </w:pPr>
          </w:p>
        </w:tc>
        <w:tc>
          <w:tcPr>
            <w:tcW w:w="1276" w:type="dxa"/>
            <w:gridSpan w:val="2"/>
            <w:vAlign w:val="center"/>
          </w:tcPr>
          <w:p>
            <w:pPr>
              <w:tabs>
                <w:tab w:val="left" w:pos="4320"/>
              </w:tabs>
              <w:spacing w:line="360" w:lineRule="auto"/>
              <w:jc w:val="center"/>
              <w:rPr>
                <w:rFonts w:ascii="仿宋" w:hAnsi="仿宋" w:eastAsia="仿宋" w:cs="Times New Roman"/>
                <w:sz w:val="24"/>
                <w:szCs w:val="24"/>
              </w:rPr>
            </w:pPr>
            <w:r>
              <w:rPr>
                <w:rFonts w:hint="eastAsia" w:ascii="仿宋" w:hAnsi="仿宋" w:eastAsia="仿宋" w:cs="Times New Roman"/>
                <w:sz w:val="24"/>
                <w:szCs w:val="24"/>
              </w:rPr>
              <w:t>固定资产</w:t>
            </w:r>
          </w:p>
          <w:p>
            <w:pPr>
              <w:tabs>
                <w:tab w:val="left" w:pos="4320"/>
              </w:tabs>
              <w:spacing w:line="360" w:lineRule="auto"/>
              <w:jc w:val="center"/>
              <w:rPr>
                <w:rFonts w:ascii="仿宋" w:hAnsi="仿宋" w:eastAsia="仿宋" w:cs="Times New Roman"/>
                <w:sz w:val="24"/>
                <w:szCs w:val="24"/>
              </w:rPr>
            </w:pPr>
            <w:r>
              <w:rPr>
                <w:rFonts w:hint="eastAsia" w:ascii="仿宋" w:hAnsi="仿宋" w:eastAsia="仿宋" w:cs="Times New Roman"/>
                <w:sz w:val="24"/>
                <w:szCs w:val="24"/>
              </w:rPr>
              <w:t>（万元）</w:t>
            </w:r>
          </w:p>
        </w:tc>
        <w:tc>
          <w:tcPr>
            <w:tcW w:w="1417" w:type="dxa"/>
            <w:gridSpan w:val="2"/>
            <w:vAlign w:val="center"/>
          </w:tcPr>
          <w:p>
            <w:pPr>
              <w:tabs>
                <w:tab w:val="left" w:pos="-48"/>
                <w:tab w:val="left" w:pos="4320"/>
              </w:tabs>
              <w:spacing w:line="360" w:lineRule="auto"/>
              <w:ind w:right="-133" w:hanging="48"/>
              <w:rPr>
                <w:rFonts w:ascii="仿宋" w:hAnsi="仿宋" w:eastAsia="仿宋" w:cs="Times New Roman"/>
                <w:sz w:val="24"/>
                <w:szCs w:val="24"/>
              </w:rPr>
            </w:pPr>
            <w:r>
              <w:rPr>
                <w:rFonts w:hint="eastAsia" w:ascii="仿宋" w:hAnsi="仿宋" w:eastAsia="仿宋" w:cs="Times New Roman"/>
                <w:sz w:val="24"/>
                <w:szCs w:val="24"/>
              </w:rPr>
              <w:t>原值：</w:t>
            </w:r>
          </w:p>
          <w:p>
            <w:pPr>
              <w:tabs>
                <w:tab w:val="left" w:pos="-48"/>
                <w:tab w:val="left" w:pos="4320"/>
              </w:tabs>
              <w:spacing w:line="360" w:lineRule="auto"/>
              <w:ind w:right="-133" w:hanging="48"/>
              <w:rPr>
                <w:rFonts w:ascii="仿宋" w:hAnsi="仿宋" w:eastAsia="仿宋" w:cs="Times New Roman"/>
                <w:sz w:val="24"/>
                <w:szCs w:val="24"/>
              </w:rPr>
            </w:pPr>
            <w:r>
              <w:rPr>
                <w:rFonts w:hint="eastAsia" w:ascii="仿宋" w:hAnsi="仿宋" w:eastAsia="仿宋" w:cs="Times New Roman"/>
                <w:sz w:val="24"/>
                <w:szCs w:val="24"/>
              </w:rPr>
              <w:t>净值：</w:t>
            </w:r>
          </w:p>
        </w:tc>
        <w:tc>
          <w:tcPr>
            <w:tcW w:w="728" w:type="dxa"/>
            <w:vMerge w:val="continue"/>
            <w:vAlign w:val="center"/>
          </w:tcPr>
          <w:p>
            <w:pPr>
              <w:tabs>
                <w:tab w:val="left" w:pos="4320"/>
              </w:tabs>
              <w:spacing w:line="360" w:lineRule="auto"/>
              <w:rPr>
                <w:rFonts w:ascii="仿宋" w:hAnsi="仿宋" w:eastAsia="仿宋" w:cs="Times New Roman"/>
                <w:sz w:val="24"/>
                <w:szCs w:val="24"/>
              </w:rPr>
            </w:pPr>
          </w:p>
        </w:tc>
        <w:tc>
          <w:tcPr>
            <w:tcW w:w="946" w:type="dxa"/>
            <w:vMerge w:val="continue"/>
            <w:vAlign w:val="center"/>
          </w:tcPr>
          <w:p>
            <w:pPr>
              <w:tabs>
                <w:tab w:val="left" w:pos="4320"/>
              </w:tabs>
              <w:spacing w:line="360" w:lineRule="auto"/>
              <w:jc w:val="center"/>
              <w:rPr>
                <w:rFonts w:ascii="仿宋" w:hAnsi="仿宋" w:eastAsia="仿宋" w:cs="Times New Roman"/>
                <w:sz w:val="24"/>
                <w:szCs w:val="24"/>
              </w:rPr>
            </w:pPr>
          </w:p>
        </w:tc>
        <w:tc>
          <w:tcPr>
            <w:tcW w:w="4142" w:type="dxa"/>
            <w:gridSpan w:val="5"/>
            <w:vAlign w:val="center"/>
          </w:tcPr>
          <w:p>
            <w:pPr>
              <w:tabs>
                <w:tab w:val="left" w:pos="4320"/>
              </w:tabs>
              <w:spacing w:line="360" w:lineRule="auto"/>
              <w:rPr>
                <w:rFonts w:ascii="仿宋" w:hAnsi="仿宋" w:eastAsia="仿宋" w:cs="Times New Roman"/>
                <w:sz w:val="24"/>
                <w:szCs w:val="24"/>
              </w:rPr>
            </w:pPr>
            <w:r>
              <w:rPr>
                <w:rFonts w:hint="eastAsia" w:ascii="仿宋" w:hAnsi="仿宋" w:eastAsia="仿宋" w:cs="Times New Roman"/>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vAlign w:val="center"/>
          </w:tcPr>
          <w:p>
            <w:pPr>
              <w:tabs>
                <w:tab w:val="left" w:pos="4320"/>
              </w:tabs>
              <w:spacing w:line="360" w:lineRule="auto"/>
              <w:ind w:left="266" w:hanging="266" w:hangingChars="111"/>
              <w:rPr>
                <w:rFonts w:ascii="仿宋" w:hAnsi="仿宋" w:eastAsia="仿宋" w:cs="Times New Roman"/>
                <w:sz w:val="24"/>
                <w:szCs w:val="24"/>
              </w:rPr>
            </w:pPr>
          </w:p>
        </w:tc>
        <w:tc>
          <w:tcPr>
            <w:tcW w:w="1276" w:type="dxa"/>
            <w:gridSpan w:val="2"/>
            <w:vAlign w:val="center"/>
          </w:tcPr>
          <w:p>
            <w:pPr>
              <w:tabs>
                <w:tab w:val="left" w:pos="4320"/>
              </w:tabs>
              <w:spacing w:line="360" w:lineRule="auto"/>
              <w:jc w:val="center"/>
              <w:rPr>
                <w:rFonts w:ascii="仿宋" w:hAnsi="仿宋" w:eastAsia="仿宋" w:cs="Times New Roman"/>
                <w:sz w:val="24"/>
                <w:szCs w:val="24"/>
              </w:rPr>
            </w:pPr>
            <w:r>
              <w:rPr>
                <w:rFonts w:hint="eastAsia" w:ascii="仿宋" w:hAnsi="仿宋" w:eastAsia="仿宋" w:cs="Times New Roman"/>
                <w:sz w:val="24"/>
                <w:szCs w:val="24"/>
              </w:rPr>
              <w:t>占地面积</w:t>
            </w:r>
          </w:p>
        </w:tc>
        <w:tc>
          <w:tcPr>
            <w:tcW w:w="1417" w:type="dxa"/>
            <w:gridSpan w:val="2"/>
            <w:vAlign w:val="center"/>
          </w:tcPr>
          <w:p>
            <w:pPr>
              <w:tabs>
                <w:tab w:val="left" w:pos="4320"/>
              </w:tabs>
              <w:spacing w:line="360" w:lineRule="auto"/>
              <w:jc w:val="right"/>
              <w:rPr>
                <w:rFonts w:ascii="仿宋" w:hAnsi="仿宋" w:eastAsia="仿宋" w:cs="Times New Roman"/>
                <w:sz w:val="24"/>
                <w:szCs w:val="24"/>
              </w:rPr>
            </w:pPr>
            <w:r>
              <w:rPr>
                <w:rFonts w:hint="eastAsia" w:ascii="仿宋" w:hAnsi="仿宋" w:eastAsia="仿宋" w:cs="Times New Roman"/>
                <w:sz w:val="24"/>
                <w:szCs w:val="24"/>
              </w:rPr>
              <w:t>M</w:t>
            </w:r>
            <w:r>
              <w:rPr>
                <w:rFonts w:hint="eastAsia" w:ascii="仿宋" w:hAnsi="仿宋" w:eastAsia="仿宋" w:cs="Times New Roman"/>
                <w:sz w:val="24"/>
                <w:szCs w:val="24"/>
                <w:vertAlign w:val="superscript"/>
              </w:rPr>
              <w:t>2</w:t>
            </w:r>
          </w:p>
        </w:tc>
        <w:tc>
          <w:tcPr>
            <w:tcW w:w="728" w:type="dxa"/>
            <w:vMerge w:val="continue"/>
            <w:vAlign w:val="center"/>
          </w:tcPr>
          <w:p>
            <w:pPr>
              <w:tabs>
                <w:tab w:val="left" w:pos="4320"/>
              </w:tabs>
              <w:spacing w:line="360" w:lineRule="auto"/>
              <w:rPr>
                <w:rFonts w:ascii="仿宋" w:hAnsi="仿宋" w:eastAsia="仿宋" w:cs="Times New Roman"/>
                <w:sz w:val="24"/>
                <w:szCs w:val="24"/>
              </w:rPr>
            </w:pPr>
          </w:p>
        </w:tc>
        <w:tc>
          <w:tcPr>
            <w:tcW w:w="946" w:type="dxa"/>
            <w:vMerge w:val="continue"/>
            <w:vAlign w:val="center"/>
          </w:tcPr>
          <w:p>
            <w:pPr>
              <w:tabs>
                <w:tab w:val="left" w:pos="4320"/>
              </w:tabs>
              <w:spacing w:line="360" w:lineRule="auto"/>
              <w:jc w:val="center"/>
              <w:rPr>
                <w:rFonts w:ascii="仿宋" w:hAnsi="仿宋" w:eastAsia="仿宋" w:cs="Times New Roman"/>
                <w:sz w:val="24"/>
                <w:szCs w:val="24"/>
              </w:rPr>
            </w:pPr>
          </w:p>
        </w:tc>
        <w:tc>
          <w:tcPr>
            <w:tcW w:w="4142" w:type="dxa"/>
            <w:gridSpan w:val="5"/>
            <w:vAlign w:val="center"/>
          </w:tcPr>
          <w:p>
            <w:pPr>
              <w:tabs>
                <w:tab w:val="left" w:pos="4320"/>
              </w:tabs>
              <w:spacing w:line="360" w:lineRule="auto"/>
              <w:rPr>
                <w:rFonts w:ascii="仿宋" w:hAnsi="仿宋" w:eastAsia="仿宋" w:cs="Times New Roman"/>
                <w:sz w:val="24"/>
                <w:szCs w:val="24"/>
              </w:rPr>
            </w:pPr>
            <w:r>
              <w:rPr>
                <w:rFonts w:hint="eastAsia" w:ascii="仿宋" w:hAnsi="仿宋" w:eastAsia="仿宋"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vAlign w:val="center"/>
          </w:tcPr>
          <w:p>
            <w:pPr>
              <w:tabs>
                <w:tab w:val="left" w:pos="4320"/>
              </w:tabs>
              <w:spacing w:line="360" w:lineRule="auto"/>
              <w:ind w:left="266" w:hanging="266" w:hangingChars="111"/>
              <w:rPr>
                <w:rFonts w:ascii="仿宋" w:hAnsi="仿宋" w:eastAsia="仿宋" w:cs="Times New Roman"/>
                <w:sz w:val="24"/>
                <w:szCs w:val="24"/>
              </w:rPr>
            </w:pPr>
            <w:r>
              <w:rPr>
                <w:rFonts w:hint="eastAsia" w:ascii="仿宋" w:hAnsi="仿宋" w:eastAsia="仿宋" w:cs="Times New Roman"/>
                <w:sz w:val="24"/>
                <w:szCs w:val="24"/>
              </w:rPr>
              <w:t>本次</w:t>
            </w:r>
          </w:p>
          <w:p>
            <w:pPr>
              <w:tabs>
                <w:tab w:val="left" w:pos="4320"/>
              </w:tabs>
              <w:spacing w:line="360" w:lineRule="auto"/>
              <w:ind w:left="266" w:hanging="266" w:hangingChars="111"/>
              <w:rPr>
                <w:rFonts w:ascii="仿宋" w:hAnsi="仿宋" w:eastAsia="仿宋" w:cs="Times New Roman"/>
                <w:sz w:val="24"/>
                <w:szCs w:val="24"/>
              </w:rPr>
            </w:pPr>
            <w:r>
              <w:rPr>
                <w:rFonts w:hint="eastAsia" w:ascii="仿宋" w:hAnsi="仿宋" w:eastAsia="仿宋" w:cs="Times New Roman"/>
                <w:sz w:val="24"/>
                <w:szCs w:val="24"/>
              </w:rPr>
              <w:t>投标</w:t>
            </w:r>
          </w:p>
          <w:p>
            <w:pPr>
              <w:tabs>
                <w:tab w:val="left" w:pos="4320"/>
              </w:tabs>
              <w:spacing w:line="360" w:lineRule="auto"/>
              <w:ind w:left="266" w:hanging="266" w:hangingChars="111"/>
              <w:rPr>
                <w:rFonts w:ascii="仿宋" w:hAnsi="仿宋" w:eastAsia="仿宋" w:cs="Times New Roman"/>
                <w:sz w:val="24"/>
                <w:szCs w:val="24"/>
              </w:rPr>
            </w:pPr>
            <w:r>
              <w:rPr>
                <w:rFonts w:hint="eastAsia" w:ascii="仿宋" w:hAnsi="仿宋" w:eastAsia="仿宋" w:cs="Times New Roman"/>
                <w:sz w:val="24"/>
                <w:szCs w:val="24"/>
              </w:rPr>
              <w:t>产品</w:t>
            </w:r>
          </w:p>
          <w:p>
            <w:pPr>
              <w:tabs>
                <w:tab w:val="left" w:pos="4320"/>
              </w:tabs>
              <w:spacing w:line="360" w:lineRule="auto"/>
              <w:ind w:left="266" w:hanging="266" w:hangingChars="111"/>
              <w:rPr>
                <w:rFonts w:ascii="仿宋" w:hAnsi="仿宋" w:eastAsia="仿宋" w:cs="Times New Roman"/>
                <w:sz w:val="24"/>
                <w:szCs w:val="24"/>
              </w:rPr>
            </w:pPr>
            <w:r>
              <w:rPr>
                <w:rFonts w:hint="eastAsia" w:ascii="仿宋" w:hAnsi="仿宋" w:eastAsia="仿宋" w:cs="Times New Roman"/>
                <w:sz w:val="24"/>
                <w:szCs w:val="24"/>
              </w:rPr>
              <w:t>情况</w:t>
            </w:r>
          </w:p>
        </w:tc>
        <w:tc>
          <w:tcPr>
            <w:tcW w:w="1643" w:type="dxa"/>
            <w:gridSpan w:val="3"/>
            <w:vAlign w:val="center"/>
          </w:tcPr>
          <w:p>
            <w:pPr>
              <w:tabs>
                <w:tab w:val="left" w:pos="4320"/>
              </w:tabs>
              <w:spacing w:line="360" w:lineRule="auto"/>
              <w:jc w:val="center"/>
              <w:rPr>
                <w:rFonts w:ascii="仿宋" w:hAnsi="仿宋" w:eastAsia="仿宋" w:cs="Times New Roman"/>
                <w:sz w:val="24"/>
                <w:szCs w:val="24"/>
              </w:rPr>
            </w:pPr>
            <w:r>
              <w:rPr>
                <w:rFonts w:hint="eastAsia" w:ascii="仿宋" w:hAnsi="仿宋" w:eastAsia="仿宋" w:cs="Times New Roman"/>
                <w:sz w:val="24"/>
                <w:szCs w:val="24"/>
              </w:rPr>
              <w:t>本次投标</w:t>
            </w:r>
            <w:r>
              <w:rPr>
                <w:rFonts w:ascii="仿宋" w:hAnsi="仿宋" w:eastAsia="仿宋" w:cs="Times New Roman"/>
                <w:sz w:val="24"/>
                <w:szCs w:val="24"/>
              </w:rPr>
              <w:br w:type="textWrapping"/>
            </w:r>
            <w:r>
              <w:rPr>
                <w:rFonts w:hint="eastAsia" w:ascii="仿宋" w:hAnsi="仿宋" w:eastAsia="仿宋" w:cs="Times New Roman"/>
                <w:sz w:val="24"/>
                <w:szCs w:val="24"/>
              </w:rPr>
              <w:t>产品名称</w:t>
            </w:r>
          </w:p>
        </w:tc>
        <w:tc>
          <w:tcPr>
            <w:tcW w:w="1778" w:type="dxa"/>
            <w:gridSpan w:val="2"/>
            <w:vAlign w:val="center"/>
          </w:tcPr>
          <w:p>
            <w:pPr>
              <w:tabs>
                <w:tab w:val="left" w:pos="4320"/>
              </w:tabs>
              <w:spacing w:line="360" w:lineRule="auto"/>
              <w:jc w:val="center"/>
              <w:rPr>
                <w:rFonts w:ascii="仿宋" w:hAnsi="仿宋" w:eastAsia="仿宋" w:cs="Times New Roman"/>
                <w:sz w:val="24"/>
                <w:szCs w:val="24"/>
              </w:rPr>
            </w:pPr>
            <w:r>
              <w:rPr>
                <w:rFonts w:hint="eastAsia" w:ascii="仿宋" w:hAnsi="仿宋" w:eastAsia="仿宋" w:cs="Times New Roman"/>
                <w:sz w:val="24"/>
                <w:szCs w:val="24"/>
              </w:rPr>
              <w:t>型    号</w:t>
            </w:r>
          </w:p>
        </w:tc>
        <w:tc>
          <w:tcPr>
            <w:tcW w:w="946" w:type="dxa"/>
            <w:vAlign w:val="center"/>
          </w:tcPr>
          <w:p>
            <w:pPr>
              <w:tabs>
                <w:tab w:val="left" w:pos="4320"/>
              </w:tabs>
              <w:spacing w:line="360" w:lineRule="auto"/>
              <w:jc w:val="center"/>
              <w:rPr>
                <w:rFonts w:ascii="仿宋" w:hAnsi="仿宋" w:eastAsia="仿宋" w:cs="Times New Roman"/>
                <w:sz w:val="24"/>
                <w:szCs w:val="24"/>
              </w:rPr>
            </w:pPr>
            <w:r>
              <w:rPr>
                <w:rFonts w:hint="eastAsia" w:ascii="仿宋" w:hAnsi="仿宋" w:eastAsia="仿宋" w:cs="Times New Roman"/>
                <w:sz w:val="24"/>
                <w:szCs w:val="24"/>
              </w:rPr>
              <w:t>上年</w:t>
            </w:r>
            <w:r>
              <w:rPr>
                <w:rFonts w:ascii="仿宋" w:hAnsi="仿宋" w:eastAsia="仿宋" w:cs="Times New Roman"/>
                <w:sz w:val="24"/>
                <w:szCs w:val="24"/>
              </w:rPr>
              <w:br w:type="textWrapping"/>
            </w:r>
            <w:r>
              <w:rPr>
                <w:rFonts w:hint="eastAsia" w:ascii="仿宋" w:hAnsi="仿宋" w:eastAsia="仿宋" w:cs="Times New Roman"/>
                <w:sz w:val="24"/>
                <w:szCs w:val="24"/>
              </w:rPr>
              <w:t>产销量</w:t>
            </w:r>
          </w:p>
        </w:tc>
        <w:tc>
          <w:tcPr>
            <w:tcW w:w="1263" w:type="dxa"/>
            <w:vAlign w:val="center"/>
          </w:tcPr>
          <w:p>
            <w:pPr>
              <w:tabs>
                <w:tab w:val="left" w:pos="4320"/>
              </w:tabs>
              <w:spacing w:line="360" w:lineRule="auto"/>
              <w:jc w:val="center"/>
              <w:rPr>
                <w:rFonts w:ascii="仿宋" w:hAnsi="仿宋" w:eastAsia="仿宋" w:cs="Times New Roman"/>
                <w:sz w:val="24"/>
                <w:szCs w:val="24"/>
              </w:rPr>
            </w:pPr>
            <w:r>
              <w:rPr>
                <w:rFonts w:hint="eastAsia" w:ascii="仿宋" w:hAnsi="仿宋" w:eastAsia="仿宋" w:cs="Times New Roman"/>
                <w:sz w:val="24"/>
                <w:szCs w:val="24"/>
              </w:rPr>
              <w:t>产品技术</w:t>
            </w:r>
          </w:p>
          <w:p>
            <w:pPr>
              <w:tabs>
                <w:tab w:val="left" w:pos="4320"/>
              </w:tabs>
              <w:spacing w:line="360" w:lineRule="auto"/>
              <w:jc w:val="center"/>
              <w:rPr>
                <w:rFonts w:ascii="仿宋" w:hAnsi="仿宋" w:eastAsia="仿宋" w:cs="Times New Roman"/>
                <w:sz w:val="24"/>
                <w:szCs w:val="24"/>
              </w:rPr>
            </w:pPr>
            <w:r>
              <w:rPr>
                <w:rFonts w:hint="eastAsia" w:ascii="仿宋" w:hAnsi="仿宋" w:eastAsia="仿宋" w:cs="Times New Roman"/>
                <w:sz w:val="24"/>
                <w:szCs w:val="24"/>
              </w:rPr>
              <w:t>先进水平</w:t>
            </w:r>
          </w:p>
        </w:tc>
        <w:tc>
          <w:tcPr>
            <w:tcW w:w="1273" w:type="dxa"/>
            <w:gridSpan w:val="2"/>
            <w:vAlign w:val="center"/>
          </w:tcPr>
          <w:p>
            <w:pPr>
              <w:tabs>
                <w:tab w:val="left" w:pos="4320"/>
              </w:tabs>
              <w:spacing w:line="360" w:lineRule="auto"/>
              <w:jc w:val="center"/>
              <w:rPr>
                <w:rFonts w:ascii="仿宋" w:hAnsi="仿宋" w:eastAsia="仿宋" w:cs="Times New Roman"/>
                <w:sz w:val="24"/>
                <w:szCs w:val="24"/>
              </w:rPr>
            </w:pPr>
            <w:r>
              <w:rPr>
                <w:rFonts w:hint="eastAsia" w:ascii="仿宋" w:hAnsi="仿宋" w:eastAsia="仿宋" w:cs="Times New Roman"/>
                <w:sz w:val="24"/>
                <w:szCs w:val="24"/>
              </w:rPr>
              <w:t>曾获何级</w:t>
            </w:r>
          </w:p>
          <w:p>
            <w:pPr>
              <w:tabs>
                <w:tab w:val="left" w:pos="4320"/>
              </w:tabs>
              <w:spacing w:line="360" w:lineRule="auto"/>
              <w:jc w:val="center"/>
              <w:rPr>
                <w:rFonts w:ascii="仿宋" w:hAnsi="仿宋" w:eastAsia="仿宋" w:cs="Times New Roman"/>
                <w:sz w:val="24"/>
                <w:szCs w:val="24"/>
              </w:rPr>
            </w:pPr>
            <w:r>
              <w:rPr>
                <w:rFonts w:hint="eastAsia" w:ascii="仿宋" w:hAnsi="仿宋" w:eastAsia="仿宋" w:cs="Times New Roman"/>
                <w:sz w:val="24"/>
                <w:szCs w:val="24"/>
              </w:rPr>
              <w:t>何种奖励</w:t>
            </w:r>
          </w:p>
        </w:tc>
        <w:tc>
          <w:tcPr>
            <w:tcW w:w="1606" w:type="dxa"/>
            <w:gridSpan w:val="2"/>
            <w:vAlign w:val="center"/>
          </w:tcPr>
          <w:p>
            <w:pPr>
              <w:tabs>
                <w:tab w:val="left" w:pos="4320"/>
              </w:tabs>
              <w:spacing w:line="360" w:lineRule="auto"/>
              <w:jc w:val="center"/>
              <w:rPr>
                <w:rFonts w:ascii="仿宋" w:hAnsi="仿宋" w:eastAsia="仿宋" w:cs="Times New Roman"/>
                <w:sz w:val="24"/>
                <w:szCs w:val="24"/>
              </w:rPr>
            </w:pPr>
            <w:r>
              <w:rPr>
                <w:rFonts w:hint="eastAsia" w:ascii="仿宋" w:hAnsi="仿宋" w:eastAsia="仿宋" w:cs="Times New Roman"/>
                <w:sz w:val="24"/>
                <w:szCs w:val="24"/>
              </w:rPr>
              <w:t>主要用户</w:t>
            </w:r>
            <w:r>
              <w:rPr>
                <w:rFonts w:ascii="仿宋" w:hAnsi="仿宋" w:eastAsia="仿宋" w:cs="Times New Roman"/>
                <w:sz w:val="24"/>
                <w:szCs w:val="24"/>
              </w:rPr>
              <w:br w:type="textWrapping"/>
            </w:r>
            <w:r>
              <w:rPr>
                <w:rFonts w:hint="eastAsia" w:ascii="仿宋" w:hAnsi="仿宋" w:eastAsia="仿宋" w:cs="Times New Roman"/>
                <w:sz w:val="24"/>
                <w:szCs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vAlign w:val="center"/>
          </w:tcPr>
          <w:p>
            <w:pPr>
              <w:tabs>
                <w:tab w:val="left" w:pos="4320"/>
              </w:tabs>
              <w:spacing w:line="360" w:lineRule="auto"/>
              <w:rPr>
                <w:rFonts w:ascii="仿宋" w:hAnsi="仿宋" w:eastAsia="仿宋" w:cs="Times New Roman"/>
                <w:sz w:val="24"/>
                <w:szCs w:val="24"/>
              </w:rPr>
            </w:pPr>
          </w:p>
        </w:tc>
        <w:tc>
          <w:tcPr>
            <w:tcW w:w="1643" w:type="dxa"/>
            <w:gridSpan w:val="3"/>
            <w:vAlign w:val="center"/>
          </w:tcPr>
          <w:p>
            <w:pPr>
              <w:tabs>
                <w:tab w:val="left" w:pos="4320"/>
              </w:tabs>
              <w:spacing w:line="360" w:lineRule="auto"/>
              <w:rPr>
                <w:rFonts w:ascii="仿宋" w:hAnsi="仿宋" w:eastAsia="仿宋" w:cs="Times New Roman"/>
                <w:sz w:val="24"/>
                <w:szCs w:val="24"/>
              </w:rPr>
            </w:pPr>
          </w:p>
        </w:tc>
        <w:tc>
          <w:tcPr>
            <w:tcW w:w="1778" w:type="dxa"/>
            <w:gridSpan w:val="2"/>
            <w:vAlign w:val="center"/>
          </w:tcPr>
          <w:p>
            <w:pPr>
              <w:tabs>
                <w:tab w:val="left" w:pos="4320"/>
              </w:tabs>
              <w:spacing w:line="360" w:lineRule="auto"/>
              <w:rPr>
                <w:rFonts w:ascii="仿宋" w:hAnsi="仿宋" w:eastAsia="仿宋" w:cs="Times New Roman"/>
                <w:sz w:val="24"/>
                <w:szCs w:val="24"/>
              </w:rPr>
            </w:pPr>
          </w:p>
        </w:tc>
        <w:tc>
          <w:tcPr>
            <w:tcW w:w="946" w:type="dxa"/>
            <w:vAlign w:val="center"/>
          </w:tcPr>
          <w:p>
            <w:pPr>
              <w:tabs>
                <w:tab w:val="left" w:pos="4320"/>
              </w:tabs>
              <w:spacing w:line="360" w:lineRule="auto"/>
              <w:rPr>
                <w:rFonts w:ascii="仿宋" w:hAnsi="仿宋" w:eastAsia="仿宋" w:cs="Times New Roman"/>
                <w:sz w:val="24"/>
                <w:szCs w:val="24"/>
              </w:rPr>
            </w:pPr>
          </w:p>
        </w:tc>
        <w:tc>
          <w:tcPr>
            <w:tcW w:w="1263" w:type="dxa"/>
            <w:vAlign w:val="center"/>
          </w:tcPr>
          <w:p>
            <w:pPr>
              <w:tabs>
                <w:tab w:val="left" w:pos="4320"/>
              </w:tabs>
              <w:spacing w:line="360" w:lineRule="auto"/>
              <w:rPr>
                <w:rFonts w:ascii="仿宋" w:hAnsi="仿宋" w:eastAsia="仿宋" w:cs="Times New Roman"/>
                <w:sz w:val="24"/>
                <w:szCs w:val="24"/>
              </w:rPr>
            </w:pPr>
          </w:p>
        </w:tc>
        <w:tc>
          <w:tcPr>
            <w:tcW w:w="1273" w:type="dxa"/>
            <w:gridSpan w:val="2"/>
            <w:vAlign w:val="center"/>
          </w:tcPr>
          <w:p>
            <w:pPr>
              <w:tabs>
                <w:tab w:val="left" w:pos="4320"/>
              </w:tabs>
              <w:spacing w:line="360" w:lineRule="auto"/>
              <w:rPr>
                <w:rFonts w:ascii="仿宋" w:hAnsi="仿宋" w:eastAsia="仿宋" w:cs="Times New Roman"/>
                <w:sz w:val="24"/>
                <w:szCs w:val="24"/>
              </w:rPr>
            </w:pPr>
          </w:p>
        </w:tc>
        <w:tc>
          <w:tcPr>
            <w:tcW w:w="1606" w:type="dxa"/>
            <w:gridSpan w:val="2"/>
            <w:vAlign w:val="center"/>
          </w:tcPr>
          <w:p>
            <w:pPr>
              <w:tabs>
                <w:tab w:val="left" w:pos="4320"/>
              </w:tabs>
              <w:spacing w:line="360" w:lineRule="auto"/>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vAlign w:val="center"/>
          </w:tcPr>
          <w:p>
            <w:pPr>
              <w:tabs>
                <w:tab w:val="left" w:pos="4320"/>
              </w:tabs>
              <w:spacing w:line="360" w:lineRule="auto"/>
              <w:rPr>
                <w:rFonts w:ascii="仿宋" w:hAnsi="仿宋" w:eastAsia="仿宋" w:cs="Times New Roman"/>
                <w:sz w:val="24"/>
                <w:szCs w:val="24"/>
              </w:rPr>
            </w:pPr>
          </w:p>
        </w:tc>
        <w:tc>
          <w:tcPr>
            <w:tcW w:w="1643" w:type="dxa"/>
            <w:gridSpan w:val="3"/>
            <w:vAlign w:val="center"/>
          </w:tcPr>
          <w:p>
            <w:pPr>
              <w:tabs>
                <w:tab w:val="left" w:pos="4320"/>
              </w:tabs>
              <w:spacing w:line="360" w:lineRule="auto"/>
              <w:rPr>
                <w:rFonts w:ascii="仿宋" w:hAnsi="仿宋" w:eastAsia="仿宋" w:cs="Times New Roman"/>
                <w:sz w:val="24"/>
                <w:szCs w:val="24"/>
              </w:rPr>
            </w:pPr>
          </w:p>
        </w:tc>
        <w:tc>
          <w:tcPr>
            <w:tcW w:w="1778" w:type="dxa"/>
            <w:gridSpan w:val="2"/>
            <w:vAlign w:val="center"/>
          </w:tcPr>
          <w:p>
            <w:pPr>
              <w:tabs>
                <w:tab w:val="left" w:pos="4320"/>
              </w:tabs>
              <w:spacing w:line="360" w:lineRule="auto"/>
              <w:rPr>
                <w:rFonts w:ascii="仿宋" w:hAnsi="仿宋" w:eastAsia="仿宋" w:cs="Times New Roman"/>
                <w:sz w:val="24"/>
                <w:szCs w:val="24"/>
              </w:rPr>
            </w:pPr>
          </w:p>
        </w:tc>
        <w:tc>
          <w:tcPr>
            <w:tcW w:w="946" w:type="dxa"/>
            <w:vAlign w:val="center"/>
          </w:tcPr>
          <w:p>
            <w:pPr>
              <w:tabs>
                <w:tab w:val="left" w:pos="4320"/>
              </w:tabs>
              <w:spacing w:line="360" w:lineRule="auto"/>
              <w:rPr>
                <w:rFonts w:ascii="仿宋" w:hAnsi="仿宋" w:eastAsia="仿宋" w:cs="Times New Roman"/>
                <w:sz w:val="24"/>
                <w:szCs w:val="24"/>
              </w:rPr>
            </w:pPr>
          </w:p>
        </w:tc>
        <w:tc>
          <w:tcPr>
            <w:tcW w:w="1263" w:type="dxa"/>
            <w:vAlign w:val="center"/>
          </w:tcPr>
          <w:p>
            <w:pPr>
              <w:tabs>
                <w:tab w:val="left" w:pos="4320"/>
              </w:tabs>
              <w:spacing w:line="360" w:lineRule="auto"/>
              <w:rPr>
                <w:rFonts w:ascii="仿宋" w:hAnsi="仿宋" w:eastAsia="仿宋" w:cs="Times New Roman"/>
                <w:sz w:val="24"/>
                <w:szCs w:val="24"/>
              </w:rPr>
            </w:pPr>
          </w:p>
        </w:tc>
        <w:tc>
          <w:tcPr>
            <w:tcW w:w="1273" w:type="dxa"/>
            <w:gridSpan w:val="2"/>
            <w:vAlign w:val="center"/>
          </w:tcPr>
          <w:p>
            <w:pPr>
              <w:tabs>
                <w:tab w:val="left" w:pos="4320"/>
              </w:tabs>
              <w:spacing w:line="360" w:lineRule="auto"/>
              <w:rPr>
                <w:rFonts w:ascii="仿宋" w:hAnsi="仿宋" w:eastAsia="仿宋" w:cs="Times New Roman"/>
                <w:sz w:val="24"/>
                <w:szCs w:val="24"/>
              </w:rPr>
            </w:pPr>
          </w:p>
        </w:tc>
        <w:tc>
          <w:tcPr>
            <w:tcW w:w="1606" w:type="dxa"/>
            <w:gridSpan w:val="2"/>
            <w:vAlign w:val="center"/>
          </w:tcPr>
          <w:p>
            <w:pPr>
              <w:tabs>
                <w:tab w:val="left" w:pos="4320"/>
              </w:tabs>
              <w:spacing w:line="360" w:lineRule="auto"/>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vAlign w:val="center"/>
          </w:tcPr>
          <w:p>
            <w:pPr>
              <w:tabs>
                <w:tab w:val="left" w:pos="4320"/>
              </w:tabs>
              <w:spacing w:line="360" w:lineRule="auto"/>
              <w:rPr>
                <w:rFonts w:ascii="仿宋" w:hAnsi="仿宋" w:eastAsia="仿宋" w:cs="Times New Roman"/>
                <w:sz w:val="24"/>
                <w:szCs w:val="24"/>
              </w:rPr>
            </w:pPr>
          </w:p>
        </w:tc>
        <w:tc>
          <w:tcPr>
            <w:tcW w:w="1643" w:type="dxa"/>
            <w:gridSpan w:val="3"/>
            <w:vAlign w:val="center"/>
          </w:tcPr>
          <w:p>
            <w:pPr>
              <w:tabs>
                <w:tab w:val="left" w:pos="4320"/>
              </w:tabs>
              <w:spacing w:line="360" w:lineRule="auto"/>
              <w:rPr>
                <w:rFonts w:ascii="仿宋" w:hAnsi="仿宋" w:eastAsia="仿宋" w:cs="Times New Roman"/>
                <w:sz w:val="24"/>
                <w:szCs w:val="24"/>
              </w:rPr>
            </w:pPr>
          </w:p>
        </w:tc>
        <w:tc>
          <w:tcPr>
            <w:tcW w:w="1778" w:type="dxa"/>
            <w:gridSpan w:val="2"/>
            <w:vAlign w:val="center"/>
          </w:tcPr>
          <w:p>
            <w:pPr>
              <w:tabs>
                <w:tab w:val="left" w:pos="4320"/>
              </w:tabs>
              <w:spacing w:line="360" w:lineRule="auto"/>
              <w:rPr>
                <w:rFonts w:ascii="仿宋" w:hAnsi="仿宋" w:eastAsia="仿宋" w:cs="Times New Roman"/>
                <w:sz w:val="24"/>
                <w:szCs w:val="24"/>
              </w:rPr>
            </w:pPr>
          </w:p>
        </w:tc>
        <w:tc>
          <w:tcPr>
            <w:tcW w:w="946" w:type="dxa"/>
            <w:vAlign w:val="center"/>
          </w:tcPr>
          <w:p>
            <w:pPr>
              <w:tabs>
                <w:tab w:val="left" w:pos="4320"/>
              </w:tabs>
              <w:spacing w:line="360" w:lineRule="auto"/>
              <w:rPr>
                <w:rFonts w:ascii="仿宋" w:hAnsi="仿宋" w:eastAsia="仿宋" w:cs="Times New Roman"/>
                <w:sz w:val="24"/>
                <w:szCs w:val="24"/>
              </w:rPr>
            </w:pPr>
          </w:p>
        </w:tc>
        <w:tc>
          <w:tcPr>
            <w:tcW w:w="1263" w:type="dxa"/>
            <w:vAlign w:val="center"/>
          </w:tcPr>
          <w:p>
            <w:pPr>
              <w:tabs>
                <w:tab w:val="left" w:pos="4320"/>
              </w:tabs>
              <w:spacing w:line="360" w:lineRule="auto"/>
              <w:rPr>
                <w:rFonts w:ascii="仿宋" w:hAnsi="仿宋" w:eastAsia="仿宋" w:cs="Times New Roman"/>
                <w:sz w:val="24"/>
                <w:szCs w:val="24"/>
              </w:rPr>
            </w:pPr>
          </w:p>
        </w:tc>
        <w:tc>
          <w:tcPr>
            <w:tcW w:w="1273" w:type="dxa"/>
            <w:gridSpan w:val="2"/>
            <w:vAlign w:val="center"/>
          </w:tcPr>
          <w:p>
            <w:pPr>
              <w:tabs>
                <w:tab w:val="left" w:pos="4320"/>
              </w:tabs>
              <w:spacing w:line="360" w:lineRule="auto"/>
              <w:rPr>
                <w:rFonts w:ascii="仿宋" w:hAnsi="仿宋" w:eastAsia="仿宋" w:cs="Times New Roman"/>
                <w:sz w:val="24"/>
                <w:szCs w:val="24"/>
              </w:rPr>
            </w:pPr>
          </w:p>
        </w:tc>
        <w:tc>
          <w:tcPr>
            <w:tcW w:w="1606" w:type="dxa"/>
            <w:gridSpan w:val="2"/>
            <w:vAlign w:val="center"/>
          </w:tcPr>
          <w:p>
            <w:pPr>
              <w:tabs>
                <w:tab w:val="left" w:pos="4320"/>
              </w:tabs>
              <w:spacing w:line="360" w:lineRule="auto"/>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vAlign w:val="center"/>
          </w:tcPr>
          <w:p>
            <w:pPr>
              <w:tabs>
                <w:tab w:val="left" w:pos="4320"/>
              </w:tabs>
              <w:spacing w:line="360" w:lineRule="auto"/>
              <w:rPr>
                <w:rFonts w:ascii="仿宋" w:hAnsi="仿宋" w:eastAsia="仿宋" w:cs="Times New Roman"/>
                <w:sz w:val="24"/>
                <w:szCs w:val="24"/>
              </w:rPr>
            </w:pPr>
          </w:p>
        </w:tc>
        <w:tc>
          <w:tcPr>
            <w:tcW w:w="1643" w:type="dxa"/>
            <w:gridSpan w:val="3"/>
            <w:vAlign w:val="center"/>
          </w:tcPr>
          <w:p>
            <w:pPr>
              <w:tabs>
                <w:tab w:val="left" w:pos="4320"/>
              </w:tabs>
              <w:spacing w:line="360" w:lineRule="auto"/>
              <w:rPr>
                <w:rFonts w:ascii="仿宋" w:hAnsi="仿宋" w:eastAsia="仿宋" w:cs="Times New Roman"/>
                <w:sz w:val="24"/>
                <w:szCs w:val="24"/>
              </w:rPr>
            </w:pPr>
          </w:p>
        </w:tc>
        <w:tc>
          <w:tcPr>
            <w:tcW w:w="1778" w:type="dxa"/>
            <w:gridSpan w:val="2"/>
            <w:vAlign w:val="center"/>
          </w:tcPr>
          <w:p>
            <w:pPr>
              <w:tabs>
                <w:tab w:val="left" w:pos="4320"/>
              </w:tabs>
              <w:spacing w:line="360" w:lineRule="auto"/>
              <w:rPr>
                <w:rFonts w:ascii="仿宋" w:hAnsi="仿宋" w:eastAsia="仿宋" w:cs="Times New Roman"/>
                <w:sz w:val="24"/>
                <w:szCs w:val="24"/>
              </w:rPr>
            </w:pPr>
          </w:p>
        </w:tc>
        <w:tc>
          <w:tcPr>
            <w:tcW w:w="946" w:type="dxa"/>
            <w:vAlign w:val="center"/>
          </w:tcPr>
          <w:p>
            <w:pPr>
              <w:tabs>
                <w:tab w:val="left" w:pos="4320"/>
              </w:tabs>
              <w:spacing w:line="360" w:lineRule="auto"/>
              <w:rPr>
                <w:rFonts w:ascii="仿宋" w:hAnsi="仿宋" w:eastAsia="仿宋" w:cs="Times New Roman"/>
                <w:sz w:val="24"/>
                <w:szCs w:val="24"/>
              </w:rPr>
            </w:pPr>
          </w:p>
        </w:tc>
        <w:tc>
          <w:tcPr>
            <w:tcW w:w="1263" w:type="dxa"/>
            <w:vAlign w:val="center"/>
          </w:tcPr>
          <w:p>
            <w:pPr>
              <w:tabs>
                <w:tab w:val="left" w:pos="4320"/>
              </w:tabs>
              <w:spacing w:line="360" w:lineRule="auto"/>
              <w:rPr>
                <w:rFonts w:ascii="仿宋" w:hAnsi="仿宋" w:eastAsia="仿宋" w:cs="Times New Roman"/>
                <w:sz w:val="24"/>
                <w:szCs w:val="24"/>
              </w:rPr>
            </w:pPr>
          </w:p>
        </w:tc>
        <w:tc>
          <w:tcPr>
            <w:tcW w:w="1273" w:type="dxa"/>
            <w:gridSpan w:val="2"/>
            <w:vAlign w:val="center"/>
          </w:tcPr>
          <w:p>
            <w:pPr>
              <w:tabs>
                <w:tab w:val="left" w:pos="4320"/>
              </w:tabs>
              <w:spacing w:line="360" w:lineRule="auto"/>
              <w:rPr>
                <w:rFonts w:ascii="仿宋" w:hAnsi="仿宋" w:eastAsia="仿宋" w:cs="Times New Roman"/>
                <w:sz w:val="24"/>
                <w:szCs w:val="24"/>
              </w:rPr>
            </w:pPr>
          </w:p>
        </w:tc>
        <w:tc>
          <w:tcPr>
            <w:tcW w:w="1606" w:type="dxa"/>
            <w:gridSpan w:val="2"/>
            <w:vAlign w:val="center"/>
          </w:tcPr>
          <w:p>
            <w:pPr>
              <w:tabs>
                <w:tab w:val="left" w:pos="4320"/>
              </w:tabs>
              <w:spacing w:line="360" w:lineRule="auto"/>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vAlign w:val="center"/>
          </w:tcPr>
          <w:p>
            <w:pPr>
              <w:tabs>
                <w:tab w:val="left" w:pos="4320"/>
              </w:tabs>
              <w:spacing w:line="360" w:lineRule="auto"/>
              <w:rPr>
                <w:rFonts w:ascii="仿宋" w:hAnsi="仿宋" w:eastAsia="仿宋" w:cs="Times New Roman"/>
                <w:sz w:val="24"/>
                <w:szCs w:val="24"/>
              </w:rPr>
            </w:pPr>
            <w:r>
              <w:rPr>
                <w:rFonts w:hint="eastAsia" w:ascii="仿宋" w:hAnsi="仿宋" w:eastAsia="仿宋" w:cs="Times New Roman"/>
                <w:sz w:val="24"/>
                <w:szCs w:val="24"/>
              </w:rPr>
              <w:t>其它</w:t>
            </w:r>
          </w:p>
        </w:tc>
        <w:tc>
          <w:tcPr>
            <w:tcW w:w="4374" w:type="dxa"/>
            <w:gridSpan w:val="6"/>
            <w:vAlign w:val="center"/>
          </w:tcPr>
          <w:p>
            <w:pPr>
              <w:tabs>
                <w:tab w:val="left" w:pos="4320"/>
              </w:tabs>
              <w:spacing w:line="360" w:lineRule="auto"/>
              <w:rPr>
                <w:rFonts w:ascii="仿宋" w:hAnsi="仿宋" w:eastAsia="仿宋" w:cs="Times New Roman"/>
                <w:sz w:val="24"/>
                <w:szCs w:val="24"/>
              </w:rPr>
            </w:pPr>
            <w:r>
              <w:rPr>
                <w:rFonts w:hint="eastAsia" w:ascii="仿宋" w:hAnsi="仿宋" w:eastAsia="仿宋" w:cs="Times New Roman"/>
                <w:sz w:val="24"/>
                <w:szCs w:val="24"/>
              </w:rPr>
              <w:t>近3年完成及正在执行的合同中发生的由于供应商违约或部分违约而引起诉讼和受到索赔的案件具体情况及结果（须如实填写，若对此进行隐瞒，尔后又被采购人或采购代理机构发现，或被它人举证成立，其磋商资格将被取消）。</w:t>
            </w:r>
          </w:p>
        </w:tc>
        <w:tc>
          <w:tcPr>
            <w:tcW w:w="4142" w:type="dxa"/>
            <w:gridSpan w:val="5"/>
            <w:vAlign w:val="center"/>
          </w:tcPr>
          <w:p>
            <w:pPr>
              <w:tabs>
                <w:tab w:val="left" w:pos="4320"/>
              </w:tabs>
              <w:spacing w:line="360" w:lineRule="auto"/>
              <w:rPr>
                <w:rFonts w:ascii="仿宋" w:hAnsi="仿宋" w:eastAsia="仿宋" w:cs="Times New Roman"/>
                <w:sz w:val="24"/>
                <w:szCs w:val="24"/>
              </w:rPr>
            </w:pPr>
            <w:r>
              <w:rPr>
                <w:rFonts w:hint="eastAsia" w:ascii="仿宋" w:hAnsi="仿宋" w:eastAsia="仿宋" w:cs="Times New Roman"/>
                <w:sz w:val="24"/>
                <w:szCs w:val="24"/>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6" w:hRule="atLeast"/>
        </w:trPr>
        <w:tc>
          <w:tcPr>
            <w:tcW w:w="817" w:type="dxa"/>
            <w:vMerge w:val="continue"/>
            <w:vAlign w:val="center"/>
          </w:tcPr>
          <w:p>
            <w:pPr>
              <w:tabs>
                <w:tab w:val="left" w:pos="4320"/>
              </w:tabs>
              <w:spacing w:line="360" w:lineRule="auto"/>
              <w:rPr>
                <w:rFonts w:ascii="仿宋" w:hAnsi="仿宋" w:eastAsia="仿宋" w:cs="Times New Roman"/>
                <w:sz w:val="24"/>
                <w:szCs w:val="24"/>
              </w:rPr>
            </w:pPr>
          </w:p>
        </w:tc>
        <w:tc>
          <w:tcPr>
            <w:tcW w:w="4374" w:type="dxa"/>
            <w:gridSpan w:val="6"/>
            <w:vAlign w:val="center"/>
          </w:tcPr>
          <w:p>
            <w:pPr>
              <w:tabs>
                <w:tab w:val="left" w:pos="4320"/>
              </w:tabs>
              <w:spacing w:line="360" w:lineRule="auto"/>
              <w:rPr>
                <w:rFonts w:ascii="仿宋" w:hAnsi="仿宋" w:eastAsia="仿宋" w:cs="Times New Roman"/>
                <w:sz w:val="24"/>
                <w:szCs w:val="24"/>
              </w:rPr>
            </w:pPr>
          </w:p>
        </w:tc>
        <w:tc>
          <w:tcPr>
            <w:tcW w:w="4142" w:type="dxa"/>
            <w:gridSpan w:val="5"/>
            <w:vAlign w:val="center"/>
          </w:tcPr>
          <w:p>
            <w:pPr>
              <w:tabs>
                <w:tab w:val="left" w:pos="4320"/>
              </w:tabs>
              <w:spacing w:line="360" w:lineRule="auto"/>
              <w:rPr>
                <w:rFonts w:ascii="仿宋" w:hAnsi="仿宋" w:eastAsia="仿宋" w:cs="Times New Roman"/>
                <w:sz w:val="24"/>
                <w:szCs w:val="24"/>
              </w:rPr>
            </w:pPr>
          </w:p>
        </w:tc>
      </w:tr>
    </w:tbl>
    <w:p>
      <w:pPr>
        <w:snapToGrid w:val="0"/>
        <w:spacing w:line="360" w:lineRule="auto"/>
        <w:contextualSpacing/>
        <w:rPr>
          <w:rFonts w:ascii="仿宋" w:hAnsi="仿宋" w:eastAsia="仿宋" w:cs="Times New Roman"/>
          <w:kern w:val="0"/>
          <w:sz w:val="24"/>
          <w:szCs w:val="24"/>
        </w:rPr>
      </w:pPr>
    </w:p>
    <w:p>
      <w:pPr>
        <w:widowControl/>
        <w:spacing w:line="360" w:lineRule="auto"/>
        <w:jc w:val="left"/>
        <w:rPr>
          <w:rFonts w:ascii="仿宋" w:hAnsi="仿宋" w:eastAsia="仿宋" w:cs="Times New Roman"/>
          <w:kern w:val="0"/>
          <w:sz w:val="24"/>
          <w:szCs w:val="24"/>
        </w:rPr>
      </w:pPr>
      <w:r>
        <w:rPr>
          <w:rFonts w:ascii="仿宋" w:hAnsi="仿宋" w:eastAsia="仿宋" w:cs="Times New Roman"/>
          <w:kern w:val="0"/>
          <w:sz w:val="24"/>
          <w:szCs w:val="24"/>
        </w:rPr>
        <w:br w:type="page"/>
      </w:r>
    </w:p>
    <w:p>
      <w:pPr>
        <w:snapToGrid w:val="0"/>
        <w:spacing w:line="360" w:lineRule="auto"/>
        <w:contextualSpacing/>
        <w:jc w:val="center"/>
        <w:rPr>
          <w:rFonts w:ascii="仿宋" w:hAnsi="仿宋" w:eastAsia="仿宋" w:cs="Times New Roman"/>
          <w:b/>
          <w:sz w:val="24"/>
          <w:szCs w:val="24"/>
        </w:rPr>
      </w:pPr>
      <w:r>
        <w:rPr>
          <w:rFonts w:hint="eastAsia" w:ascii="仿宋" w:hAnsi="仿宋" w:eastAsia="仿宋" w:cs="Times New Roman"/>
          <w:b/>
          <w:sz w:val="24"/>
          <w:szCs w:val="24"/>
        </w:rPr>
        <w:t>商务部分正负偏离表</w:t>
      </w:r>
    </w:p>
    <w:p>
      <w:pPr>
        <w:spacing w:line="360" w:lineRule="auto"/>
        <w:ind w:firstLine="480" w:firstLineChars="200"/>
        <w:jc w:val="center"/>
        <w:rPr>
          <w:rFonts w:ascii="仿宋" w:hAnsi="仿宋" w:eastAsia="仿宋" w:cs="Times New Roman"/>
          <w:sz w:val="24"/>
          <w:szCs w:val="24"/>
        </w:rPr>
      </w:pPr>
      <w:r>
        <w:rPr>
          <w:rFonts w:hint="eastAsia" w:ascii="仿宋" w:hAnsi="仿宋" w:eastAsia="仿宋" w:cs="Times New Roman"/>
          <w:sz w:val="24"/>
          <w:szCs w:val="24"/>
        </w:rPr>
        <w:t>（由供应商据实填写，表格不够自行添加）</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2272"/>
        <w:gridCol w:w="1984"/>
        <w:gridCol w:w="2560"/>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460" w:type="pct"/>
            <w:vAlign w:val="center"/>
          </w:tcPr>
          <w:p>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序号</w:t>
            </w:r>
          </w:p>
        </w:tc>
        <w:tc>
          <w:tcPr>
            <w:tcW w:w="1254" w:type="pct"/>
            <w:vAlign w:val="center"/>
          </w:tcPr>
          <w:p>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货物或服务名称</w:t>
            </w:r>
          </w:p>
        </w:tc>
        <w:tc>
          <w:tcPr>
            <w:tcW w:w="1095" w:type="pct"/>
            <w:vAlign w:val="center"/>
          </w:tcPr>
          <w:p>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磋商文件要求的商务条款</w:t>
            </w:r>
          </w:p>
        </w:tc>
        <w:tc>
          <w:tcPr>
            <w:tcW w:w="1413" w:type="pct"/>
            <w:vAlign w:val="center"/>
          </w:tcPr>
          <w:p>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响应文件响应情况</w:t>
            </w:r>
          </w:p>
        </w:tc>
        <w:tc>
          <w:tcPr>
            <w:tcW w:w="778" w:type="pct"/>
          </w:tcPr>
          <w:p>
            <w:pPr>
              <w:spacing w:line="360" w:lineRule="auto"/>
              <w:jc w:val="center"/>
              <w:rPr>
                <w:rFonts w:ascii="仿宋" w:hAnsi="仿宋" w:eastAsia="仿宋" w:cs="Times New Roman"/>
                <w:sz w:val="24"/>
                <w:szCs w:val="24"/>
              </w:rPr>
            </w:pPr>
          </w:p>
          <w:p>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60" w:type="pct"/>
          </w:tcPr>
          <w:p>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1</w:t>
            </w:r>
          </w:p>
        </w:tc>
        <w:tc>
          <w:tcPr>
            <w:tcW w:w="1254" w:type="pct"/>
            <w:vAlign w:val="center"/>
          </w:tcPr>
          <w:p>
            <w:pPr>
              <w:spacing w:line="360" w:lineRule="auto"/>
              <w:jc w:val="left"/>
              <w:rPr>
                <w:rFonts w:ascii="仿宋" w:hAnsi="仿宋" w:eastAsia="仿宋" w:cs="Times New Roman"/>
                <w:sz w:val="24"/>
                <w:szCs w:val="24"/>
              </w:rPr>
            </w:pPr>
          </w:p>
        </w:tc>
        <w:tc>
          <w:tcPr>
            <w:tcW w:w="1095" w:type="pct"/>
            <w:vAlign w:val="center"/>
          </w:tcPr>
          <w:p>
            <w:pPr>
              <w:spacing w:line="360" w:lineRule="auto"/>
              <w:jc w:val="left"/>
              <w:rPr>
                <w:rFonts w:ascii="仿宋" w:hAnsi="仿宋" w:eastAsia="仿宋" w:cs="Times New Roman"/>
                <w:sz w:val="24"/>
                <w:szCs w:val="24"/>
              </w:rPr>
            </w:pPr>
          </w:p>
        </w:tc>
        <w:tc>
          <w:tcPr>
            <w:tcW w:w="1413" w:type="pct"/>
            <w:vAlign w:val="center"/>
          </w:tcPr>
          <w:p>
            <w:pPr>
              <w:spacing w:line="360" w:lineRule="auto"/>
              <w:jc w:val="left"/>
              <w:rPr>
                <w:rFonts w:ascii="仿宋" w:hAnsi="仿宋" w:eastAsia="仿宋" w:cs="Times New Roman"/>
                <w:sz w:val="24"/>
                <w:szCs w:val="24"/>
              </w:rPr>
            </w:pPr>
          </w:p>
        </w:tc>
        <w:tc>
          <w:tcPr>
            <w:tcW w:w="778" w:type="pct"/>
          </w:tcPr>
          <w:p>
            <w:pPr>
              <w:spacing w:line="360" w:lineRule="auto"/>
              <w:jc w:val="left"/>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460" w:type="pct"/>
          </w:tcPr>
          <w:p>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2</w:t>
            </w:r>
          </w:p>
        </w:tc>
        <w:tc>
          <w:tcPr>
            <w:tcW w:w="1254" w:type="pct"/>
            <w:vAlign w:val="center"/>
          </w:tcPr>
          <w:p>
            <w:pPr>
              <w:spacing w:line="360" w:lineRule="auto"/>
              <w:jc w:val="left"/>
              <w:rPr>
                <w:rFonts w:ascii="仿宋" w:hAnsi="仿宋" w:eastAsia="仿宋" w:cs="Times New Roman"/>
                <w:sz w:val="24"/>
                <w:szCs w:val="24"/>
              </w:rPr>
            </w:pPr>
          </w:p>
        </w:tc>
        <w:tc>
          <w:tcPr>
            <w:tcW w:w="1095" w:type="pct"/>
            <w:vAlign w:val="center"/>
          </w:tcPr>
          <w:p>
            <w:pPr>
              <w:spacing w:line="360" w:lineRule="auto"/>
              <w:jc w:val="left"/>
              <w:rPr>
                <w:rFonts w:ascii="仿宋" w:hAnsi="仿宋" w:eastAsia="仿宋" w:cs="Times New Roman"/>
                <w:sz w:val="24"/>
                <w:szCs w:val="24"/>
              </w:rPr>
            </w:pPr>
          </w:p>
        </w:tc>
        <w:tc>
          <w:tcPr>
            <w:tcW w:w="1413" w:type="pct"/>
            <w:vAlign w:val="center"/>
          </w:tcPr>
          <w:p>
            <w:pPr>
              <w:spacing w:line="360" w:lineRule="auto"/>
              <w:jc w:val="left"/>
              <w:rPr>
                <w:rFonts w:ascii="仿宋" w:hAnsi="仿宋" w:eastAsia="仿宋" w:cs="Times New Roman"/>
                <w:sz w:val="24"/>
                <w:szCs w:val="24"/>
              </w:rPr>
            </w:pPr>
          </w:p>
        </w:tc>
        <w:tc>
          <w:tcPr>
            <w:tcW w:w="778" w:type="pct"/>
          </w:tcPr>
          <w:p>
            <w:pPr>
              <w:spacing w:line="360" w:lineRule="auto"/>
              <w:jc w:val="left"/>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tcPr>
          <w:p>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3</w:t>
            </w:r>
          </w:p>
        </w:tc>
        <w:tc>
          <w:tcPr>
            <w:tcW w:w="1254" w:type="pct"/>
            <w:vAlign w:val="center"/>
          </w:tcPr>
          <w:p>
            <w:pPr>
              <w:spacing w:line="360" w:lineRule="auto"/>
              <w:jc w:val="left"/>
              <w:rPr>
                <w:rFonts w:ascii="仿宋" w:hAnsi="仿宋" w:eastAsia="仿宋" w:cs="Times New Roman"/>
                <w:sz w:val="24"/>
                <w:szCs w:val="24"/>
              </w:rPr>
            </w:pPr>
          </w:p>
        </w:tc>
        <w:tc>
          <w:tcPr>
            <w:tcW w:w="1095" w:type="pct"/>
            <w:vAlign w:val="center"/>
          </w:tcPr>
          <w:p>
            <w:pPr>
              <w:spacing w:line="360" w:lineRule="auto"/>
              <w:jc w:val="left"/>
              <w:rPr>
                <w:rFonts w:ascii="仿宋" w:hAnsi="仿宋" w:eastAsia="仿宋" w:cs="Times New Roman"/>
                <w:sz w:val="24"/>
                <w:szCs w:val="24"/>
              </w:rPr>
            </w:pPr>
          </w:p>
        </w:tc>
        <w:tc>
          <w:tcPr>
            <w:tcW w:w="1413" w:type="pct"/>
            <w:vAlign w:val="center"/>
          </w:tcPr>
          <w:p>
            <w:pPr>
              <w:spacing w:line="360" w:lineRule="auto"/>
              <w:jc w:val="left"/>
              <w:rPr>
                <w:rFonts w:ascii="仿宋" w:hAnsi="仿宋" w:eastAsia="仿宋" w:cs="Times New Roman"/>
                <w:sz w:val="24"/>
                <w:szCs w:val="24"/>
              </w:rPr>
            </w:pPr>
          </w:p>
        </w:tc>
        <w:tc>
          <w:tcPr>
            <w:tcW w:w="778" w:type="pct"/>
          </w:tcPr>
          <w:p>
            <w:pPr>
              <w:spacing w:line="360" w:lineRule="auto"/>
              <w:jc w:val="left"/>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60" w:type="pct"/>
          </w:tcPr>
          <w:p>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4</w:t>
            </w:r>
          </w:p>
        </w:tc>
        <w:tc>
          <w:tcPr>
            <w:tcW w:w="1254" w:type="pct"/>
            <w:vAlign w:val="center"/>
          </w:tcPr>
          <w:p>
            <w:pPr>
              <w:spacing w:line="360" w:lineRule="auto"/>
              <w:jc w:val="left"/>
              <w:rPr>
                <w:rFonts w:ascii="仿宋" w:hAnsi="仿宋" w:eastAsia="仿宋" w:cs="Times New Roman"/>
                <w:sz w:val="24"/>
                <w:szCs w:val="24"/>
              </w:rPr>
            </w:pPr>
          </w:p>
        </w:tc>
        <w:tc>
          <w:tcPr>
            <w:tcW w:w="1095" w:type="pct"/>
            <w:vAlign w:val="center"/>
          </w:tcPr>
          <w:p>
            <w:pPr>
              <w:spacing w:line="360" w:lineRule="auto"/>
              <w:jc w:val="left"/>
              <w:rPr>
                <w:rFonts w:ascii="仿宋" w:hAnsi="仿宋" w:eastAsia="仿宋" w:cs="Times New Roman"/>
                <w:sz w:val="24"/>
                <w:szCs w:val="24"/>
              </w:rPr>
            </w:pPr>
          </w:p>
        </w:tc>
        <w:tc>
          <w:tcPr>
            <w:tcW w:w="1413" w:type="pct"/>
            <w:vAlign w:val="center"/>
          </w:tcPr>
          <w:p>
            <w:pPr>
              <w:spacing w:line="360" w:lineRule="auto"/>
              <w:jc w:val="left"/>
              <w:rPr>
                <w:rFonts w:ascii="仿宋" w:hAnsi="仿宋" w:eastAsia="仿宋" w:cs="Times New Roman"/>
                <w:sz w:val="24"/>
                <w:szCs w:val="24"/>
              </w:rPr>
            </w:pPr>
          </w:p>
        </w:tc>
        <w:tc>
          <w:tcPr>
            <w:tcW w:w="778" w:type="pct"/>
          </w:tcPr>
          <w:p>
            <w:pPr>
              <w:spacing w:line="360" w:lineRule="auto"/>
              <w:jc w:val="left"/>
              <w:rPr>
                <w:rFonts w:ascii="仿宋" w:hAnsi="仿宋" w:eastAsia="仿宋" w:cs="Times New Roman"/>
                <w:sz w:val="24"/>
                <w:szCs w:val="24"/>
              </w:rPr>
            </w:pPr>
          </w:p>
        </w:tc>
      </w:tr>
    </w:tbl>
    <w:p>
      <w:pPr>
        <w:snapToGrid w:val="0"/>
        <w:spacing w:line="360" w:lineRule="auto"/>
        <w:contextualSpacing/>
        <w:rPr>
          <w:rFonts w:ascii="仿宋" w:hAnsi="仿宋" w:eastAsia="仿宋" w:cs="Times New Roman"/>
          <w:b/>
          <w:sz w:val="24"/>
          <w:szCs w:val="24"/>
        </w:rPr>
      </w:pPr>
      <w:r>
        <w:rPr>
          <w:rFonts w:hint="eastAsia" w:ascii="仿宋" w:hAnsi="仿宋" w:eastAsia="仿宋" w:cs="Times New Roman"/>
          <w:b/>
          <w:sz w:val="24"/>
          <w:szCs w:val="24"/>
        </w:rPr>
        <w:t>注：</w:t>
      </w:r>
    </w:p>
    <w:p>
      <w:pPr>
        <w:snapToGrid w:val="0"/>
        <w:spacing w:line="360" w:lineRule="auto"/>
        <w:ind w:firstLine="480" w:firstLineChars="200"/>
        <w:contextualSpacing/>
        <w:rPr>
          <w:rFonts w:ascii="仿宋" w:hAnsi="仿宋" w:eastAsia="仿宋" w:cs="Times New Roman"/>
          <w:color w:val="auto"/>
          <w:sz w:val="24"/>
          <w:szCs w:val="24"/>
        </w:rPr>
      </w:pPr>
      <w:r>
        <w:rPr>
          <w:rFonts w:hint="eastAsia" w:ascii="仿宋" w:hAnsi="仿宋" w:eastAsia="仿宋" w:cs="Times New Roman"/>
          <w:sz w:val="24"/>
          <w:szCs w:val="24"/>
        </w:rPr>
        <w:t>1.供应商提交的响应文件中与磋商文件第三部分“项目需求”中的商务部分的要求，应逐条填列在偏离表中。</w:t>
      </w:r>
    </w:p>
    <w:p>
      <w:pPr>
        <w:snapToGrid w:val="0"/>
        <w:spacing w:line="360" w:lineRule="auto"/>
        <w:ind w:firstLine="480" w:firstLineChars="200"/>
        <w:contextualSpacing/>
        <w:rPr>
          <w:rFonts w:ascii="仿宋" w:hAnsi="仿宋" w:eastAsia="仿宋" w:cs="Times New Roman"/>
          <w:color w:val="auto"/>
          <w:sz w:val="24"/>
          <w:szCs w:val="24"/>
        </w:rPr>
      </w:pPr>
      <w:r>
        <w:rPr>
          <w:rFonts w:hint="eastAsia" w:ascii="仿宋" w:hAnsi="仿宋" w:eastAsia="仿宋" w:cs="Times New Roman"/>
          <w:color w:val="auto"/>
          <w:sz w:val="24"/>
          <w:szCs w:val="24"/>
        </w:rPr>
        <w:t>2. “偏离说明”一栏选择“正偏离”、“无偏离”、“负偏离”进行填写。正偏离、无偏离的确认和负偏离的是否响应招标文件，由评委认定。</w:t>
      </w:r>
    </w:p>
    <w:p>
      <w:pPr>
        <w:snapToGrid w:val="0"/>
        <w:spacing w:line="360" w:lineRule="auto"/>
        <w:ind w:firstLine="480" w:firstLineChars="200"/>
        <w:contextualSpacing/>
        <w:rPr>
          <w:rFonts w:ascii="仿宋" w:hAnsi="仿宋" w:eastAsia="仿宋" w:cs="Times New Roman"/>
          <w:color w:val="auto"/>
          <w:sz w:val="24"/>
          <w:szCs w:val="24"/>
        </w:rPr>
      </w:pPr>
      <w:r>
        <w:rPr>
          <w:rFonts w:hint="eastAsia" w:ascii="仿宋" w:hAnsi="仿宋" w:eastAsia="仿宋" w:cs="Times New Roman"/>
          <w:color w:val="auto"/>
          <w:sz w:val="24"/>
          <w:szCs w:val="24"/>
        </w:rPr>
        <w:t>3.供应商如果虚假响应，将被暂停参加采购人或招标代理机构组织采购活动。</w:t>
      </w:r>
    </w:p>
    <w:p>
      <w:pPr>
        <w:snapToGrid w:val="0"/>
        <w:spacing w:line="360" w:lineRule="auto"/>
        <w:ind w:firstLine="480" w:firstLineChars="200"/>
        <w:contextualSpacing/>
        <w:rPr>
          <w:rFonts w:ascii="仿宋" w:hAnsi="仿宋" w:eastAsia="仿宋" w:cs="Times New Roman"/>
          <w:bCs/>
          <w:color w:val="auto"/>
          <w:sz w:val="24"/>
          <w:szCs w:val="24"/>
        </w:rPr>
      </w:pPr>
      <w:r>
        <w:rPr>
          <w:rFonts w:hint="eastAsia" w:ascii="仿宋" w:hAnsi="仿宋" w:eastAsia="仿宋" w:cs="Times New Roman"/>
          <w:bCs/>
          <w:color w:val="auto"/>
          <w:sz w:val="24"/>
          <w:szCs w:val="24"/>
        </w:rPr>
        <w:t>4.供应商若提供其他增值服务，可以在表中自行据实填写。</w:t>
      </w:r>
    </w:p>
    <w:p>
      <w:pPr>
        <w:widowControl/>
        <w:spacing w:line="360" w:lineRule="auto"/>
        <w:jc w:val="left"/>
        <w:rPr>
          <w:rFonts w:ascii="仿宋" w:hAnsi="仿宋" w:eastAsia="仿宋" w:cs="Times New Roman"/>
          <w:color w:val="auto"/>
          <w:kern w:val="0"/>
          <w:sz w:val="24"/>
          <w:szCs w:val="24"/>
        </w:rPr>
      </w:pPr>
      <w:r>
        <w:rPr>
          <w:rFonts w:ascii="仿宋" w:hAnsi="仿宋" w:eastAsia="仿宋" w:cs="Times New Roman"/>
          <w:color w:val="auto"/>
          <w:kern w:val="0"/>
          <w:sz w:val="24"/>
          <w:szCs w:val="24"/>
        </w:rPr>
        <w:br w:type="page"/>
      </w:r>
    </w:p>
    <w:p>
      <w:pPr>
        <w:snapToGrid w:val="0"/>
        <w:spacing w:line="360" w:lineRule="auto"/>
        <w:contextualSpacing/>
        <w:jc w:val="center"/>
        <w:rPr>
          <w:rFonts w:ascii="仿宋" w:hAnsi="仿宋" w:eastAsia="仿宋" w:cs="Times New Roman"/>
          <w:b/>
          <w:color w:val="auto"/>
          <w:sz w:val="24"/>
          <w:szCs w:val="24"/>
        </w:rPr>
      </w:pPr>
      <w:r>
        <w:rPr>
          <w:rFonts w:hint="eastAsia" w:ascii="仿宋" w:hAnsi="仿宋" w:eastAsia="仿宋" w:cs="Times New Roman"/>
          <w:b/>
          <w:color w:val="auto"/>
          <w:sz w:val="24"/>
          <w:szCs w:val="24"/>
        </w:rPr>
        <w:t>技术部分正负偏离表</w:t>
      </w:r>
    </w:p>
    <w:p>
      <w:pPr>
        <w:spacing w:line="360" w:lineRule="auto"/>
        <w:ind w:firstLine="480" w:firstLineChars="200"/>
        <w:jc w:val="center"/>
        <w:rPr>
          <w:rFonts w:ascii="仿宋" w:hAnsi="仿宋" w:eastAsia="仿宋" w:cs="Times New Roman"/>
          <w:color w:val="auto"/>
          <w:sz w:val="24"/>
          <w:szCs w:val="24"/>
        </w:rPr>
      </w:pPr>
      <w:r>
        <w:rPr>
          <w:rFonts w:hint="eastAsia" w:ascii="仿宋" w:hAnsi="仿宋" w:eastAsia="仿宋" w:cs="Times New Roman"/>
          <w:color w:val="auto"/>
          <w:sz w:val="24"/>
          <w:szCs w:val="24"/>
        </w:rPr>
        <w:t>（由供应商据实填写，表格不够自行添加）</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2272"/>
        <w:gridCol w:w="1984"/>
        <w:gridCol w:w="2560"/>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460" w:type="pct"/>
            <w:vAlign w:val="center"/>
          </w:tcPr>
          <w:p>
            <w:pPr>
              <w:spacing w:line="360" w:lineRule="auto"/>
              <w:jc w:val="center"/>
              <w:rPr>
                <w:rFonts w:ascii="仿宋" w:hAnsi="仿宋" w:eastAsia="仿宋" w:cs="Times New Roman"/>
                <w:color w:val="auto"/>
                <w:sz w:val="24"/>
                <w:szCs w:val="24"/>
              </w:rPr>
            </w:pPr>
            <w:r>
              <w:rPr>
                <w:rFonts w:hint="eastAsia" w:ascii="仿宋" w:hAnsi="仿宋" w:eastAsia="仿宋" w:cs="Times New Roman"/>
                <w:color w:val="auto"/>
                <w:sz w:val="24"/>
                <w:szCs w:val="24"/>
              </w:rPr>
              <w:t>序号</w:t>
            </w:r>
          </w:p>
        </w:tc>
        <w:tc>
          <w:tcPr>
            <w:tcW w:w="1254" w:type="pct"/>
            <w:vAlign w:val="center"/>
          </w:tcPr>
          <w:p>
            <w:pPr>
              <w:spacing w:line="360" w:lineRule="auto"/>
              <w:jc w:val="center"/>
              <w:rPr>
                <w:rFonts w:ascii="仿宋" w:hAnsi="仿宋" w:eastAsia="仿宋" w:cs="Times New Roman"/>
                <w:color w:val="auto"/>
                <w:sz w:val="24"/>
                <w:szCs w:val="24"/>
              </w:rPr>
            </w:pPr>
            <w:r>
              <w:rPr>
                <w:rFonts w:hint="eastAsia" w:ascii="仿宋" w:hAnsi="仿宋" w:eastAsia="仿宋" w:cs="Times New Roman"/>
                <w:color w:val="auto"/>
                <w:sz w:val="24"/>
                <w:szCs w:val="24"/>
              </w:rPr>
              <w:t>货物或服务名称</w:t>
            </w:r>
          </w:p>
        </w:tc>
        <w:tc>
          <w:tcPr>
            <w:tcW w:w="1095" w:type="pct"/>
            <w:vAlign w:val="center"/>
          </w:tcPr>
          <w:p>
            <w:pPr>
              <w:spacing w:line="360" w:lineRule="auto"/>
              <w:jc w:val="center"/>
              <w:rPr>
                <w:rFonts w:ascii="仿宋" w:hAnsi="仿宋" w:eastAsia="仿宋" w:cs="Times New Roman"/>
                <w:color w:val="auto"/>
                <w:sz w:val="24"/>
                <w:szCs w:val="24"/>
              </w:rPr>
            </w:pPr>
            <w:r>
              <w:rPr>
                <w:rFonts w:hint="eastAsia" w:ascii="仿宋" w:hAnsi="仿宋" w:eastAsia="仿宋" w:cs="Times New Roman"/>
                <w:color w:val="auto"/>
                <w:sz w:val="24"/>
                <w:szCs w:val="24"/>
              </w:rPr>
              <w:t>磋商文件要求的技术要求</w:t>
            </w:r>
          </w:p>
        </w:tc>
        <w:tc>
          <w:tcPr>
            <w:tcW w:w="1413" w:type="pct"/>
            <w:vAlign w:val="center"/>
          </w:tcPr>
          <w:p>
            <w:pPr>
              <w:spacing w:line="360" w:lineRule="auto"/>
              <w:jc w:val="center"/>
              <w:rPr>
                <w:rFonts w:ascii="仿宋" w:hAnsi="仿宋" w:eastAsia="仿宋" w:cs="Times New Roman"/>
                <w:color w:val="auto"/>
                <w:sz w:val="24"/>
                <w:szCs w:val="24"/>
              </w:rPr>
            </w:pPr>
            <w:r>
              <w:rPr>
                <w:rFonts w:hint="eastAsia" w:ascii="仿宋" w:hAnsi="仿宋" w:eastAsia="仿宋" w:cs="Times New Roman"/>
                <w:color w:val="auto"/>
                <w:sz w:val="24"/>
                <w:szCs w:val="24"/>
              </w:rPr>
              <w:t>响应文件响应情况</w:t>
            </w:r>
          </w:p>
        </w:tc>
        <w:tc>
          <w:tcPr>
            <w:tcW w:w="778" w:type="pct"/>
          </w:tcPr>
          <w:p>
            <w:pPr>
              <w:spacing w:line="360" w:lineRule="auto"/>
              <w:jc w:val="center"/>
              <w:rPr>
                <w:rFonts w:ascii="仿宋" w:hAnsi="仿宋" w:eastAsia="仿宋" w:cs="Times New Roman"/>
                <w:color w:val="auto"/>
                <w:sz w:val="24"/>
                <w:szCs w:val="24"/>
              </w:rPr>
            </w:pPr>
          </w:p>
          <w:p>
            <w:pPr>
              <w:spacing w:line="360" w:lineRule="auto"/>
              <w:jc w:val="center"/>
              <w:rPr>
                <w:rFonts w:ascii="仿宋" w:hAnsi="仿宋" w:eastAsia="仿宋" w:cs="Times New Roman"/>
                <w:color w:val="auto"/>
                <w:sz w:val="24"/>
                <w:szCs w:val="24"/>
              </w:rPr>
            </w:pPr>
            <w:r>
              <w:rPr>
                <w:rFonts w:hint="eastAsia" w:ascii="仿宋" w:hAnsi="仿宋" w:eastAsia="仿宋" w:cs="Times New Roman"/>
                <w:color w:val="auto"/>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60" w:type="pct"/>
          </w:tcPr>
          <w:p>
            <w:pPr>
              <w:spacing w:line="360" w:lineRule="auto"/>
              <w:jc w:val="center"/>
              <w:rPr>
                <w:rFonts w:ascii="仿宋" w:hAnsi="仿宋" w:eastAsia="仿宋" w:cs="Times New Roman"/>
                <w:color w:val="auto"/>
                <w:sz w:val="24"/>
                <w:szCs w:val="24"/>
              </w:rPr>
            </w:pPr>
            <w:r>
              <w:rPr>
                <w:rFonts w:hint="eastAsia" w:ascii="仿宋" w:hAnsi="仿宋" w:eastAsia="仿宋" w:cs="Times New Roman"/>
                <w:color w:val="auto"/>
                <w:sz w:val="24"/>
                <w:szCs w:val="24"/>
              </w:rPr>
              <w:t>1</w:t>
            </w:r>
          </w:p>
        </w:tc>
        <w:tc>
          <w:tcPr>
            <w:tcW w:w="1254" w:type="pct"/>
            <w:vAlign w:val="center"/>
          </w:tcPr>
          <w:p>
            <w:pPr>
              <w:spacing w:line="360" w:lineRule="auto"/>
              <w:jc w:val="left"/>
              <w:rPr>
                <w:rFonts w:ascii="仿宋" w:hAnsi="仿宋" w:eastAsia="仿宋" w:cs="Times New Roman"/>
                <w:color w:val="auto"/>
                <w:sz w:val="24"/>
                <w:szCs w:val="24"/>
              </w:rPr>
            </w:pPr>
          </w:p>
        </w:tc>
        <w:tc>
          <w:tcPr>
            <w:tcW w:w="1095" w:type="pct"/>
            <w:vAlign w:val="center"/>
          </w:tcPr>
          <w:p>
            <w:pPr>
              <w:spacing w:line="360" w:lineRule="auto"/>
              <w:jc w:val="left"/>
              <w:rPr>
                <w:rFonts w:ascii="仿宋" w:hAnsi="仿宋" w:eastAsia="仿宋" w:cs="Times New Roman"/>
                <w:color w:val="auto"/>
                <w:sz w:val="24"/>
                <w:szCs w:val="24"/>
              </w:rPr>
            </w:pPr>
          </w:p>
        </w:tc>
        <w:tc>
          <w:tcPr>
            <w:tcW w:w="1413" w:type="pct"/>
            <w:vAlign w:val="center"/>
          </w:tcPr>
          <w:p>
            <w:pPr>
              <w:spacing w:line="360" w:lineRule="auto"/>
              <w:jc w:val="left"/>
              <w:rPr>
                <w:rFonts w:ascii="仿宋" w:hAnsi="仿宋" w:eastAsia="仿宋" w:cs="Times New Roman"/>
                <w:color w:val="auto"/>
                <w:sz w:val="24"/>
                <w:szCs w:val="24"/>
              </w:rPr>
            </w:pPr>
          </w:p>
        </w:tc>
        <w:tc>
          <w:tcPr>
            <w:tcW w:w="778" w:type="pct"/>
          </w:tcPr>
          <w:p>
            <w:pPr>
              <w:spacing w:line="360" w:lineRule="auto"/>
              <w:jc w:val="left"/>
              <w:rPr>
                <w:rFonts w:ascii="仿宋" w:hAnsi="仿宋"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460" w:type="pct"/>
          </w:tcPr>
          <w:p>
            <w:pPr>
              <w:spacing w:line="360" w:lineRule="auto"/>
              <w:jc w:val="center"/>
              <w:rPr>
                <w:rFonts w:ascii="仿宋" w:hAnsi="仿宋" w:eastAsia="仿宋" w:cs="Times New Roman"/>
                <w:color w:val="auto"/>
                <w:sz w:val="24"/>
                <w:szCs w:val="24"/>
              </w:rPr>
            </w:pPr>
            <w:r>
              <w:rPr>
                <w:rFonts w:hint="eastAsia" w:ascii="仿宋" w:hAnsi="仿宋" w:eastAsia="仿宋" w:cs="Times New Roman"/>
                <w:color w:val="auto"/>
                <w:sz w:val="24"/>
                <w:szCs w:val="24"/>
              </w:rPr>
              <w:t>2</w:t>
            </w:r>
          </w:p>
        </w:tc>
        <w:tc>
          <w:tcPr>
            <w:tcW w:w="1254" w:type="pct"/>
            <w:vAlign w:val="center"/>
          </w:tcPr>
          <w:p>
            <w:pPr>
              <w:spacing w:line="360" w:lineRule="auto"/>
              <w:jc w:val="left"/>
              <w:rPr>
                <w:rFonts w:ascii="仿宋" w:hAnsi="仿宋" w:eastAsia="仿宋" w:cs="Times New Roman"/>
                <w:color w:val="auto"/>
                <w:sz w:val="24"/>
                <w:szCs w:val="24"/>
              </w:rPr>
            </w:pPr>
          </w:p>
        </w:tc>
        <w:tc>
          <w:tcPr>
            <w:tcW w:w="1095" w:type="pct"/>
            <w:vAlign w:val="center"/>
          </w:tcPr>
          <w:p>
            <w:pPr>
              <w:spacing w:line="360" w:lineRule="auto"/>
              <w:jc w:val="left"/>
              <w:rPr>
                <w:rFonts w:ascii="仿宋" w:hAnsi="仿宋" w:eastAsia="仿宋" w:cs="Times New Roman"/>
                <w:color w:val="auto"/>
                <w:sz w:val="24"/>
                <w:szCs w:val="24"/>
              </w:rPr>
            </w:pPr>
          </w:p>
        </w:tc>
        <w:tc>
          <w:tcPr>
            <w:tcW w:w="1413" w:type="pct"/>
            <w:vAlign w:val="center"/>
          </w:tcPr>
          <w:p>
            <w:pPr>
              <w:spacing w:line="360" w:lineRule="auto"/>
              <w:jc w:val="left"/>
              <w:rPr>
                <w:rFonts w:ascii="仿宋" w:hAnsi="仿宋" w:eastAsia="仿宋" w:cs="Times New Roman"/>
                <w:color w:val="auto"/>
                <w:sz w:val="24"/>
                <w:szCs w:val="24"/>
              </w:rPr>
            </w:pPr>
          </w:p>
        </w:tc>
        <w:tc>
          <w:tcPr>
            <w:tcW w:w="778" w:type="pct"/>
          </w:tcPr>
          <w:p>
            <w:pPr>
              <w:spacing w:line="360" w:lineRule="auto"/>
              <w:jc w:val="left"/>
              <w:rPr>
                <w:rFonts w:ascii="仿宋" w:hAnsi="仿宋"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tcPr>
          <w:p>
            <w:pPr>
              <w:spacing w:line="360" w:lineRule="auto"/>
              <w:jc w:val="center"/>
              <w:rPr>
                <w:rFonts w:ascii="仿宋" w:hAnsi="仿宋" w:eastAsia="仿宋" w:cs="Times New Roman"/>
                <w:color w:val="auto"/>
                <w:sz w:val="24"/>
                <w:szCs w:val="24"/>
              </w:rPr>
            </w:pPr>
            <w:r>
              <w:rPr>
                <w:rFonts w:hint="eastAsia" w:ascii="仿宋" w:hAnsi="仿宋" w:eastAsia="仿宋" w:cs="Times New Roman"/>
                <w:color w:val="auto"/>
                <w:sz w:val="24"/>
                <w:szCs w:val="24"/>
              </w:rPr>
              <w:t>3</w:t>
            </w:r>
          </w:p>
        </w:tc>
        <w:tc>
          <w:tcPr>
            <w:tcW w:w="1254" w:type="pct"/>
            <w:vAlign w:val="center"/>
          </w:tcPr>
          <w:p>
            <w:pPr>
              <w:spacing w:line="360" w:lineRule="auto"/>
              <w:jc w:val="left"/>
              <w:rPr>
                <w:rFonts w:ascii="仿宋" w:hAnsi="仿宋" w:eastAsia="仿宋" w:cs="Times New Roman"/>
                <w:color w:val="auto"/>
                <w:sz w:val="24"/>
                <w:szCs w:val="24"/>
              </w:rPr>
            </w:pPr>
          </w:p>
        </w:tc>
        <w:tc>
          <w:tcPr>
            <w:tcW w:w="1095" w:type="pct"/>
            <w:vAlign w:val="center"/>
          </w:tcPr>
          <w:p>
            <w:pPr>
              <w:spacing w:line="360" w:lineRule="auto"/>
              <w:jc w:val="left"/>
              <w:rPr>
                <w:rFonts w:ascii="仿宋" w:hAnsi="仿宋" w:eastAsia="仿宋" w:cs="Times New Roman"/>
                <w:color w:val="auto"/>
                <w:sz w:val="24"/>
                <w:szCs w:val="24"/>
              </w:rPr>
            </w:pPr>
          </w:p>
        </w:tc>
        <w:tc>
          <w:tcPr>
            <w:tcW w:w="1413" w:type="pct"/>
            <w:vAlign w:val="center"/>
          </w:tcPr>
          <w:p>
            <w:pPr>
              <w:spacing w:line="360" w:lineRule="auto"/>
              <w:jc w:val="left"/>
              <w:rPr>
                <w:rFonts w:ascii="仿宋" w:hAnsi="仿宋" w:eastAsia="仿宋" w:cs="Times New Roman"/>
                <w:color w:val="auto"/>
                <w:sz w:val="24"/>
                <w:szCs w:val="24"/>
              </w:rPr>
            </w:pPr>
          </w:p>
        </w:tc>
        <w:tc>
          <w:tcPr>
            <w:tcW w:w="778" w:type="pct"/>
          </w:tcPr>
          <w:p>
            <w:pPr>
              <w:spacing w:line="360" w:lineRule="auto"/>
              <w:jc w:val="left"/>
              <w:rPr>
                <w:rFonts w:ascii="仿宋" w:hAnsi="仿宋"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60" w:type="pct"/>
          </w:tcPr>
          <w:p>
            <w:pPr>
              <w:spacing w:line="360" w:lineRule="auto"/>
              <w:jc w:val="center"/>
              <w:rPr>
                <w:rFonts w:ascii="仿宋" w:hAnsi="仿宋" w:eastAsia="仿宋" w:cs="Times New Roman"/>
                <w:color w:val="auto"/>
                <w:sz w:val="24"/>
                <w:szCs w:val="24"/>
              </w:rPr>
            </w:pPr>
            <w:r>
              <w:rPr>
                <w:rFonts w:hint="eastAsia" w:ascii="仿宋" w:hAnsi="仿宋" w:eastAsia="仿宋" w:cs="Times New Roman"/>
                <w:color w:val="auto"/>
                <w:sz w:val="24"/>
                <w:szCs w:val="24"/>
              </w:rPr>
              <w:t>4</w:t>
            </w:r>
          </w:p>
        </w:tc>
        <w:tc>
          <w:tcPr>
            <w:tcW w:w="1254" w:type="pct"/>
            <w:vAlign w:val="center"/>
          </w:tcPr>
          <w:p>
            <w:pPr>
              <w:spacing w:line="360" w:lineRule="auto"/>
              <w:jc w:val="left"/>
              <w:rPr>
                <w:rFonts w:ascii="仿宋" w:hAnsi="仿宋" w:eastAsia="仿宋" w:cs="Times New Roman"/>
                <w:color w:val="auto"/>
                <w:sz w:val="24"/>
                <w:szCs w:val="24"/>
              </w:rPr>
            </w:pPr>
          </w:p>
        </w:tc>
        <w:tc>
          <w:tcPr>
            <w:tcW w:w="1095" w:type="pct"/>
            <w:vAlign w:val="center"/>
          </w:tcPr>
          <w:p>
            <w:pPr>
              <w:spacing w:line="360" w:lineRule="auto"/>
              <w:jc w:val="left"/>
              <w:rPr>
                <w:rFonts w:ascii="仿宋" w:hAnsi="仿宋" w:eastAsia="仿宋" w:cs="Times New Roman"/>
                <w:color w:val="auto"/>
                <w:sz w:val="24"/>
                <w:szCs w:val="24"/>
              </w:rPr>
            </w:pPr>
          </w:p>
        </w:tc>
        <w:tc>
          <w:tcPr>
            <w:tcW w:w="1413" w:type="pct"/>
            <w:vAlign w:val="center"/>
          </w:tcPr>
          <w:p>
            <w:pPr>
              <w:spacing w:line="360" w:lineRule="auto"/>
              <w:jc w:val="left"/>
              <w:rPr>
                <w:rFonts w:ascii="仿宋" w:hAnsi="仿宋" w:eastAsia="仿宋" w:cs="Times New Roman"/>
                <w:color w:val="auto"/>
                <w:sz w:val="24"/>
                <w:szCs w:val="24"/>
              </w:rPr>
            </w:pPr>
          </w:p>
        </w:tc>
        <w:tc>
          <w:tcPr>
            <w:tcW w:w="778" w:type="pct"/>
          </w:tcPr>
          <w:p>
            <w:pPr>
              <w:spacing w:line="360" w:lineRule="auto"/>
              <w:jc w:val="left"/>
              <w:rPr>
                <w:rFonts w:ascii="仿宋" w:hAnsi="仿宋" w:eastAsia="仿宋" w:cs="Times New Roman"/>
                <w:color w:val="auto"/>
                <w:sz w:val="24"/>
                <w:szCs w:val="24"/>
              </w:rPr>
            </w:pPr>
          </w:p>
        </w:tc>
      </w:tr>
    </w:tbl>
    <w:p>
      <w:pPr>
        <w:snapToGrid w:val="0"/>
        <w:spacing w:line="360" w:lineRule="auto"/>
        <w:contextualSpacing/>
        <w:rPr>
          <w:rFonts w:ascii="仿宋" w:hAnsi="仿宋" w:eastAsia="仿宋" w:cs="Times New Roman"/>
          <w:b/>
          <w:color w:val="auto"/>
          <w:sz w:val="24"/>
          <w:szCs w:val="24"/>
        </w:rPr>
      </w:pPr>
      <w:r>
        <w:rPr>
          <w:rFonts w:hint="eastAsia" w:ascii="仿宋" w:hAnsi="仿宋" w:eastAsia="仿宋" w:cs="Times New Roman"/>
          <w:b/>
          <w:color w:val="auto"/>
          <w:sz w:val="24"/>
          <w:szCs w:val="24"/>
        </w:rPr>
        <w:t>注：</w:t>
      </w:r>
    </w:p>
    <w:p>
      <w:pPr>
        <w:snapToGrid w:val="0"/>
        <w:spacing w:line="360" w:lineRule="auto"/>
        <w:ind w:firstLine="480" w:firstLineChars="200"/>
        <w:contextualSpacing/>
        <w:rPr>
          <w:rFonts w:ascii="仿宋" w:hAnsi="仿宋" w:eastAsia="仿宋" w:cs="Times New Roman"/>
          <w:color w:val="auto"/>
          <w:sz w:val="24"/>
          <w:szCs w:val="24"/>
        </w:rPr>
      </w:pPr>
      <w:r>
        <w:rPr>
          <w:rFonts w:hint="eastAsia" w:ascii="仿宋" w:hAnsi="仿宋" w:eastAsia="仿宋" w:cs="Times New Roman"/>
          <w:color w:val="auto"/>
          <w:sz w:val="24"/>
          <w:szCs w:val="24"/>
        </w:rPr>
        <w:t>1.供应商提交的响应文件中与磋商文件第三部分“项目需求”中的技术部分的要求，应逐条填列在偏离表中。</w:t>
      </w:r>
    </w:p>
    <w:p>
      <w:pPr>
        <w:snapToGrid w:val="0"/>
        <w:spacing w:line="360" w:lineRule="auto"/>
        <w:ind w:firstLine="480" w:firstLineChars="200"/>
        <w:contextualSpacing/>
        <w:rPr>
          <w:rFonts w:ascii="仿宋" w:hAnsi="仿宋" w:eastAsia="仿宋" w:cs="Times New Roman"/>
          <w:color w:val="auto"/>
          <w:sz w:val="24"/>
          <w:szCs w:val="24"/>
        </w:rPr>
      </w:pPr>
      <w:r>
        <w:rPr>
          <w:rFonts w:hint="eastAsia" w:ascii="仿宋" w:hAnsi="仿宋" w:eastAsia="仿宋" w:cs="Times New Roman"/>
          <w:color w:val="auto"/>
          <w:sz w:val="24"/>
          <w:szCs w:val="24"/>
        </w:rPr>
        <w:t>2. “偏离说明”一栏选择“正偏离”、“无偏离”、“负偏离”进行填写。正偏离、无偏离的确认和负偏离的是否响应招标文件，由评委认定。</w:t>
      </w:r>
    </w:p>
    <w:p>
      <w:pPr>
        <w:snapToGrid w:val="0"/>
        <w:spacing w:line="360" w:lineRule="auto"/>
        <w:ind w:firstLine="480" w:firstLineChars="200"/>
        <w:contextualSpacing/>
        <w:rPr>
          <w:rFonts w:ascii="仿宋" w:hAnsi="仿宋" w:eastAsia="仿宋" w:cs="Times New Roman"/>
          <w:color w:val="auto"/>
          <w:sz w:val="24"/>
          <w:szCs w:val="24"/>
        </w:rPr>
      </w:pPr>
      <w:r>
        <w:rPr>
          <w:rFonts w:hint="eastAsia" w:ascii="仿宋" w:hAnsi="仿宋" w:eastAsia="仿宋" w:cs="Times New Roman"/>
          <w:color w:val="auto"/>
          <w:sz w:val="24"/>
          <w:szCs w:val="24"/>
        </w:rPr>
        <w:t>3.供应商如果虚假响应，将被暂停参加采购人或招标代理机构组织采购活动。</w:t>
      </w:r>
    </w:p>
    <w:p>
      <w:pPr>
        <w:snapToGrid w:val="0"/>
        <w:spacing w:line="360" w:lineRule="auto"/>
        <w:ind w:firstLine="480" w:firstLineChars="200"/>
        <w:contextualSpacing/>
        <w:rPr>
          <w:rFonts w:ascii="仿宋" w:hAnsi="仿宋" w:eastAsia="仿宋" w:cs="Times New Roman"/>
          <w:bCs/>
          <w:color w:val="auto"/>
          <w:sz w:val="24"/>
          <w:szCs w:val="24"/>
        </w:rPr>
      </w:pPr>
      <w:r>
        <w:rPr>
          <w:rFonts w:hint="eastAsia" w:ascii="仿宋" w:hAnsi="仿宋" w:eastAsia="仿宋" w:cs="Times New Roman"/>
          <w:bCs/>
          <w:color w:val="auto"/>
          <w:sz w:val="24"/>
          <w:szCs w:val="24"/>
        </w:rPr>
        <w:t>4.供应商若提供其他增值服务，可以在表中自行据实填写。</w:t>
      </w:r>
    </w:p>
    <w:p>
      <w:pPr>
        <w:widowControl/>
        <w:spacing w:line="360" w:lineRule="auto"/>
        <w:jc w:val="left"/>
        <w:rPr>
          <w:rFonts w:ascii="仿宋" w:hAnsi="仿宋" w:eastAsia="仿宋" w:cs="Times New Roman"/>
          <w:color w:val="auto"/>
          <w:kern w:val="0"/>
          <w:sz w:val="24"/>
          <w:szCs w:val="24"/>
        </w:rPr>
      </w:pPr>
      <w:r>
        <w:rPr>
          <w:rFonts w:ascii="仿宋" w:hAnsi="仿宋" w:eastAsia="仿宋" w:cs="Times New Roman"/>
          <w:color w:val="auto"/>
          <w:kern w:val="0"/>
          <w:sz w:val="24"/>
          <w:szCs w:val="24"/>
        </w:rPr>
        <w:br w:type="page"/>
      </w:r>
    </w:p>
    <w:p>
      <w:pPr>
        <w:widowControl/>
        <w:spacing w:line="360" w:lineRule="auto"/>
        <w:jc w:val="center"/>
        <w:rPr>
          <w:rFonts w:ascii="仿宋" w:hAnsi="仿宋" w:eastAsia="仿宋" w:cs="宋体"/>
          <w:kern w:val="0"/>
          <w:sz w:val="24"/>
          <w:szCs w:val="24"/>
        </w:rPr>
      </w:pPr>
      <w:r>
        <w:rPr>
          <w:rFonts w:hint="eastAsia" w:ascii="仿宋" w:hAnsi="仿宋" w:eastAsia="仿宋" w:cs="宋体"/>
          <w:b/>
          <w:bCs/>
          <w:kern w:val="0"/>
          <w:sz w:val="24"/>
          <w:szCs w:val="24"/>
        </w:rPr>
        <w:t>报价总表</w:t>
      </w:r>
    </w:p>
    <w:p>
      <w:pPr>
        <w:spacing w:line="360" w:lineRule="auto"/>
        <w:rPr>
          <w:rFonts w:ascii="仿宋" w:hAnsi="仿宋" w:eastAsia="仿宋" w:cs="宋体"/>
          <w:kern w:val="0"/>
          <w:sz w:val="24"/>
          <w:szCs w:val="24"/>
          <w:u w:val="single"/>
        </w:rPr>
      </w:pPr>
      <w:r>
        <w:rPr>
          <w:rFonts w:ascii="仿宋" w:hAnsi="仿宋" w:eastAsia="仿宋" w:cs="宋体"/>
          <w:kern w:val="0"/>
          <w:sz w:val="24"/>
          <w:szCs w:val="24"/>
        </w:rPr>
        <w:t>供应商全称（加盖公章）：</w:t>
      </w:r>
    </w:p>
    <w:p>
      <w:pPr>
        <w:spacing w:line="360" w:lineRule="auto"/>
        <w:rPr>
          <w:rFonts w:ascii="仿宋" w:hAnsi="仿宋" w:eastAsia="仿宋" w:cs="宋体"/>
          <w:kern w:val="0"/>
          <w:sz w:val="24"/>
          <w:szCs w:val="24"/>
          <w:u w:val="single"/>
        </w:rPr>
      </w:pPr>
      <w:r>
        <w:rPr>
          <w:rFonts w:ascii="仿宋" w:hAnsi="仿宋" w:eastAsia="仿宋" w:cs="宋体"/>
          <w:kern w:val="0"/>
          <w:sz w:val="24"/>
          <w:szCs w:val="24"/>
        </w:rPr>
        <w:t>项目名称：</w:t>
      </w:r>
    </w:p>
    <w:p>
      <w:pPr>
        <w:spacing w:line="360" w:lineRule="auto"/>
        <w:rPr>
          <w:rFonts w:ascii="仿宋" w:hAnsi="仿宋" w:eastAsia="仿宋" w:cs="宋体"/>
          <w:kern w:val="0"/>
          <w:sz w:val="24"/>
          <w:szCs w:val="24"/>
        </w:rPr>
      </w:pPr>
      <w:r>
        <w:rPr>
          <w:rFonts w:ascii="仿宋" w:hAnsi="仿宋" w:eastAsia="仿宋" w:cs="宋体"/>
          <w:kern w:val="0"/>
          <w:sz w:val="24"/>
          <w:szCs w:val="24"/>
        </w:rPr>
        <w:t>项目编号：</w:t>
      </w:r>
    </w:p>
    <w:p>
      <w:pPr>
        <w:spacing w:line="360" w:lineRule="auto"/>
        <w:rPr>
          <w:rFonts w:ascii="仿宋" w:hAnsi="仿宋" w:eastAsia="仿宋" w:cs="宋体"/>
          <w:kern w:val="0"/>
          <w:sz w:val="24"/>
          <w:szCs w:val="24"/>
        </w:rPr>
      </w:pPr>
      <w:r>
        <w:rPr>
          <w:rFonts w:ascii="仿宋" w:hAnsi="仿宋" w:eastAsia="仿宋" w:cs="宋体"/>
          <w:kern w:val="0"/>
          <w:sz w:val="24"/>
          <w:szCs w:val="24"/>
        </w:rPr>
        <w:t>分包号：</w:t>
      </w: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spacing w:line="360" w:lineRule="auto"/>
              <w:jc w:val="center"/>
              <w:rPr>
                <w:rFonts w:ascii="仿宋" w:hAnsi="仿宋" w:eastAsia="仿宋" w:cs="Times New Roman"/>
                <w:sz w:val="24"/>
                <w:szCs w:val="24"/>
              </w:rPr>
            </w:pPr>
            <w:r>
              <w:rPr>
                <w:rFonts w:hint="eastAsia" w:ascii="仿宋" w:hAnsi="仿宋" w:eastAsia="仿宋" w:cs="宋体"/>
                <w:kern w:val="0"/>
                <w:sz w:val="24"/>
                <w:szCs w:val="24"/>
              </w:rPr>
              <w:t>磋商</w:t>
            </w:r>
            <w:r>
              <w:rPr>
                <w:rFonts w:ascii="仿宋" w:hAnsi="仿宋" w:eastAsia="仿宋" w:cs="宋体"/>
                <w:kern w:val="0"/>
                <w:sz w:val="24"/>
                <w:szCs w:val="24"/>
              </w:rPr>
              <w:t>服务名称</w:t>
            </w:r>
          </w:p>
        </w:tc>
        <w:tc>
          <w:tcPr>
            <w:tcW w:w="4607" w:type="dxa"/>
          </w:tcPr>
          <w:p>
            <w:pPr>
              <w:spacing w:line="360" w:lineRule="auto"/>
              <w:jc w:val="center"/>
              <w:rPr>
                <w:rFonts w:ascii="仿宋" w:hAnsi="仿宋" w:eastAsia="仿宋" w:cs="Times New Roman"/>
                <w:sz w:val="24"/>
                <w:szCs w:val="24"/>
              </w:rPr>
            </w:pPr>
            <w:r>
              <w:rPr>
                <w:rFonts w:hint="eastAsia" w:ascii="仿宋" w:hAnsi="仿宋" w:eastAsia="仿宋" w:cs="宋体"/>
                <w:kern w:val="0"/>
                <w:sz w:val="24"/>
                <w:szCs w:val="24"/>
              </w:rPr>
              <w:t>磋商</w:t>
            </w:r>
            <w:r>
              <w:rPr>
                <w:rFonts w:ascii="仿宋" w:hAnsi="仿宋" w:eastAsia="仿宋" w:cs="宋体"/>
                <w:kern w:val="0"/>
                <w:sz w:val="24"/>
                <w:szCs w:val="24"/>
              </w:rPr>
              <w:t>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148" w:type="dxa"/>
          </w:tcPr>
          <w:p>
            <w:pPr>
              <w:spacing w:line="360" w:lineRule="auto"/>
              <w:rPr>
                <w:rFonts w:ascii="仿宋" w:hAnsi="仿宋" w:eastAsia="仿宋" w:cs="Times New Roman"/>
                <w:sz w:val="24"/>
                <w:szCs w:val="24"/>
              </w:rPr>
            </w:pPr>
          </w:p>
        </w:tc>
        <w:tc>
          <w:tcPr>
            <w:tcW w:w="4607" w:type="dxa"/>
          </w:tcPr>
          <w:p>
            <w:pPr>
              <w:spacing w:line="360" w:lineRule="auto"/>
              <w:rPr>
                <w:rFonts w:ascii="仿宋" w:hAnsi="仿宋" w:eastAsia="仿宋" w:cs="Times New Roman"/>
                <w:sz w:val="24"/>
                <w:szCs w:val="24"/>
                <w:u w:val="single"/>
              </w:rPr>
            </w:pPr>
            <w:r>
              <w:rPr>
                <w:rFonts w:ascii="仿宋" w:hAnsi="仿宋" w:eastAsia="仿宋" w:cs="宋体"/>
                <w:kern w:val="0"/>
                <w:sz w:val="24"/>
                <w:szCs w:val="24"/>
              </w:rPr>
              <w:t>大写：</w:t>
            </w:r>
            <w:r>
              <w:rPr>
                <w:rFonts w:ascii="仿宋" w:hAnsi="仿宋" w:eastAsia="仿宋" w:cs="宋体"/>
                <w:kern w:val="0"/>
                <w:sz w:val="24"/>
                <w:szCs w:val="24"/>
              </w:rPr>
              <w:br w:type="textWrapping"/>
            </w:r>
            <w:r>
              <w:rPr>
                <w:rFonts w:ascii="仿宋" w:hAnsi="仿宋" w:eastAsia="仿宋" w:cs="宋体"/>
                <w:kern w:val="0"/>
                <w:sz w:val="24"/>
                <w:szCs w:val="24"/>
              </w:rPr>
              <w:t>小写：元（人民币）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spacing w:line="360" w:lineRule="auto"/>
              <w:rPr>
                <w:rFonts w:hint="eastAsia" w:ascii="仿宋" w:hAnsi="仿宋" w:eastAsia="仿宋" w:cs="Times New Roman"/>
                <w:sz w:val="24"/>
                <w:szCs w:val="24"/>
                <w:lang w:eastAsia="zh-CN"/>
              </w:rPr>
            </w:pPr>
            <w:r>
              <w:rPr>
                <w:rFonts w:ascii="仿宋" w:hAnsi="仿宋" w:eastAsia="仿宋" w:cs="宋体"/>
                <w:kern w:val="0"/>
                <w:sz w:val="24"/>
                <w:szCs w:val="24"/>
              </w:rPr>
              <w:t>主要服务</w:t>
            </w:r>
            <w:r>
              <w:rPr>
                <w:rFonts w:hint="eastAsia" w:ascii="仿宋" w:hAnsi="仿宋" w:eastAsia="仿宋" w:cs="宋体"/>
                <w:kern w:val="0"/>
                <w:sz w:val="24"/>
                <w:szCs w:val="24"/>
                <w:lang w:eastAsia="zh-CN"/>
              </w:rPr>
              <w:t>供应</w:t>
            </w:r>
            <w:r>
              <w:rPr>
                <w:rFonts w:ascii="仿宋" w:hAnsi="仿宋" w:eastAsia="仿宋" w:cs="宋体"/>
                <w:kern w:val="0"/>
                <w:sz w:val="24"/>
                <w:szCs w:val="24"/>
              </w:rPr>
              <w:t>商及</w:t>
            </w:r>
            <w:r>
              <w:rPr>
                <w:rFonts w:hint="eastAsia" w:ascii="仿宋" w:hAnsi="仿宋" w:eastAsia="仿宋" w:cs="宋体"/>
                <w:kern w:val="0"/>
                <w:sz w:val="24"/>
                <w:szCs w:val="24"/>
                <w:lang w:eastAsia="zh-CN"/>
              </w:rPr>
              <w:t>地址</w:t>
            </w:r>
          </w:p>
        </w:tc>
        <w:tc>
          <w:tcPr>
            <w:tcW w:w="4607" w:type="dxa"/>
          </w:tcPr>
          <w:p>
            <w:pPr>
              <w:spacing w:line="360" w:lineRule="auto"/>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148" w:type="dxa"/>
          </w:tcPr>
          <w:p>
            <w:pPr>
              <w:spacing w:line="360" w:lineRule="auto"/>
              <w:rPr>
                <w:rFonts w:ascii="仿宋" w:hAnsi="仿宋" w:eastAsia="仿宋" w:cs="Times New Roman"/>
                <w:sz w:val="24"/>
                <w:szCs w:val="24"/>
              </w:rPr>
            </w:pPr>
          </w:p>
        </w:tc>
        <w:tc>
          <w:tcPr>
            <w:tcW w:w="4607" w:type="dxa"/>
          </w:tcPr>
          <w:p>
            <w:pPr>
              <w:spacing w:line="360" w:lineRule="auto"/>
              <w:rPr>
                <w:rFonts w:ascii="仿宋" w:hAnsi="仿宋" w:eastAsia="仿宋" w:cs="Times New Roman"/>
                <w:sz w:val="24"/>
                <w:szCs w:val="24"/>
              </w:rPr>
            </w:pPr>
          </w:p>
        </w:tc>
      </w:tr>
    </w:tbl>
    <w:p>
      <w:pPr>
        <w:spacing w:line="360" w:lineRule="auto"/>
        <w:rPr>
          <w:rFonts w:ascii="仿宋" w:hAnsi="仿宋" w:eastAsia="仿宋" w:cs="宋体"/>
          <w:kern w:val="0"/>
          <w:sz w:val="24"/>
          <w:szCs w:val="24"/>
        </w:rPr>
      </w:pPr>
      <w:r>
        <w:rPr>
          <w:rFonts w:ascii="仿宋" w:hAnsi="仿宋" w:eastAsia="仿宋" w:cs="宋体"/>
          <w:kern w:val="0"/>
          <w:sz w:val="24"/>
          <w:szCs w:val="24"/>
        </w:rPr>
        <w:t>日期：</w:t>
      </w:r>
    </w:p>
    <w:p>
      <w:pPr>
        <w:spacing w:line="360" w:lineRule="auto"/>
        <w:rPr>
          <w:rFonts w:ascii="仿宋" w:hAnsi="仿宋" w:eastAsia="仿宋" w:cs="宋体"/>
          <w:kern w:val="0"/>
          <w:sz w:val="24"/>
          <w:szCs w:val="24"/>
        </w:rPr>
      </w:pPr>
      <w:r>
        <w:rPr>
          <w:rFonts w:ascii="仿宋" w:hAnsi="仿宋" w:eastAsia="仿宋" w:cs="宋体"/>
          <w:kern w:val="0"/>
          <w:sz w:val="24"/>
          <w:szCs w:val="24"/>
        </w:rPr>
        <w:t>填写说明：</w:t>
      </w:r>
    </w:p>
    <w:p>
      <w:pPr>
        <w:spacing w:line="360" w:lineRule="auto"/>
        <w:rPr>
          <w:rFonts w:ascii="仿宋" w:hAnsi="仿宋" w:eastAsia="仿宋" w:cs="宋体"/>
          <w:kern w:val="0"/>
          <w:sz w:val="24"/>
          <w:szCs w:val="24"/>
        </w:rPr>
      </w:pPr>
      <w:r>
        <w:rPr>
          <w:rFonts w:hint="eastAsia" w:ascii="仿宋" w:hAnsi="仿宋" w:eastAsia="仿宋" w:cs="宋体"/>
          <w:kern w:val="0"/>
          <w:sz w:val="24"/>
          <w:szCs w:val="24"/>
        </w:rPr>
        <w:t>1</w:t>
      </w:r>
      <w:r>
        <w:rPr>
          <w:rFonts w:ascii="仿宋" w:hAnsi="仿宋" w:eastAsia="仿宋" w:cs="宋体"/>
          <w:kern w:val="0"/>
          <w:sz w:val="24"/>
          <w:szCs w:val="24"/>
        </w:rPr>
        <w:t>、</w:t>
      </w:r>
      <w:r>
        <w:rPr>
          <w:rFonts w:hint="eastAsia" w:ascii="仿宋" w:hAnsi="仿宋" w:eastAsia="仿宋" w:cs="宋体"/>
          <w:kern w:val="0"/>
          <w:sz w:val="24"/>
          <w:szCs w:val="24"/>
        </w:rPr>
        <w:t>报价总表</w:t>
      </w:r>
      <w:r>
        <w:rPr>
          <w:rFonts w:ascii="仿宋" w:hAnsi="仿宋" w:eastAsia="仿宋" w:cs="宋体"/>
          <w:kern w:val="0"/>
          <w:sz w:val="24"/>
          <w:szCs w:val="24"/>
        </w:rPr>
        <w:t>必须加盖</w:t>
      </w:r>
      <w:r>
        <w:rPr>
          <w:rFonts w:hint="eastAsia" w:ascii="仿宋" w:hAnsi="仿宋" w:eastAsia="仿宋" w:cs="宋体"/>
          <w:kern w:val="0"/>
          <w:sz w:val="24"/>
          <w:szCs w:val="24"/>
        </w:rPr>
        <w:t>供应商</w:t>
      </w:r>
      <w:r>
        <w:rPr>
          <w:rFonts w:ascii="仿宋" w:hAnsi="仿宋" w:eastAsia="仿宋" w:cs="宋体"/>
          <w:kern w:val="0"/>
          <w:sz w:val="24"/>
          <w:szCs w:val="24"/>
        </w:rPr>
        <w:t>公章（复印件无效）。</w:t>
      </w:r>
    </w:p>
    <w:p>
      <w:pPr>
        <w:spacing w:line="360" w:lineRule="auto"/>
        <w:rPr>
          <w:rFonts w:ascii="仿宋" w:hAnsi="仿宋" w:eastAsia="仿宋" w:cs="宋体"/>
          <w:kern w:val="0"/>
          <w:sz w:val="24"/>
          <w:szCs w:val="24"/>
        </w:rPr>
      </w:pPr>
      <w:r>
        <w:rPr>
          <w:rFonts w:hint="eastAsia" w:ascii="仿宋" w:hAnsi="仿宋" w:eastAsia="仿宋" w:cs="宋体"/>
          <w:kern w:val="0"/>
          <w:sz w:val="24"/>
          <w:szCs w:val="24"/>
        </w:rPr>
        <w:t>2</w:t>
      </w:r>
      <w:r>
        <w:rPr>
          <w:rFonts w:ascii="仿宋" w:hAnsi="仿宋" w:eastAsia="仿宋" w:cs="宋体"/>
          <w:kern w:val="0"/>
          <w:sz w:val="24"/>
          <w:szCs w:val="24"/>
        </w:rPr>
        <w:t>、如有分包，供应商</w:t>
      </w:r>
      <w:r>
        <w:rPr>
          <w:rFonts w:hint="eastAsia" w:ascii="仿宋" w:hAnsi="仿宋" w:eastAsia="仿宋" w:cs="宋体"/>
          <w:kern w:val="0"/>
          <w:sz w:val="24"/>
          <w:szCs w:val="24"/>
        </w:rPr>
        <w:t>参与</w:t>
      </w:r>
      <w:r>
        <w:rPr>
          <w:rFonts w:ascii="仿宋" w:hAnsi="仿宋" w:eastAsia="仿宋" w:cs="宋体"/>
          <w:kern w:val="0"/>
          <w:sz w:val="24"/>
          <w:szCs w:val="24"/>
        </w:rPr>
        <w:t>任何一个包的标的，都需单独填写</w:t>
      </w:r>
      <w:r>
        <w:rPr>
          <w:rFonts w:hint="eastAsia" w:ascii="仿宋" w:hAnsi="仿宋" w:eastAsia="仿宋" w:cs="宋体"/>
          <w:kern w:val="0"/>
          <w:sz w:val="24"/>
          <w:szCs w:val="24"/>
        </w:rPr>
        <w:t>报价总表</w:t>
      </w:r>
      <w:r>
        <w:rPr>
          <w:rFonts w:ascii="仿宋" w:hAnsi="仿宋" w:eastAsia="仿宋" w:cs="宋体"/>
          <w:kern w:val="0"/>
          <w:sz w:val="24"/>
          <w:szCs w:val="24"/>
        </w:rPr>
        <w:t>。</w:t>
      </w:r>
    </w:p>
    <w:p>
      <w:pPr>
        <w:widowControl/>
        <w:spacing w:line="360" w:lineRule="auto"/>
        <w:jc w:val="left"/>
        <w:rPr>
          <w:rFonts w:ascii="仿宋" w:hAnsi="仿宋" w:eastAsia="仿宋" w:cs="Times New Roman"/>
          <w:kern w:val="0"/>
          <w:sz w:val="24"/>
          <w:szCs w:val="24"/>
        </w:rPr>
      </w:pPr>
      <w:r>
        <w:rPr>
          <w:rFonts w:ascii="仿宋" w:hAnsi="仿宋" w:eastAsia="仿宋" w:cs="Times New Roman"/>
          <w:kern w:val="0"/>
          <w:sz w:val="24"/>
          <w:szCs w:val="24"/>
        </w:rPr>
        <w:br w:type="page"/>
      </w:r>
    </w:p>
    <w:p>
      <w:pPr>
        <w:spacing w:line="360" w:lineRule="auto"/>
        <w:jc w:val="center"/>
        <w:rPr>
          <w:rFonts w:ascii="仿宋" w:hAnsi="仿宋" w:eastAsia="仿宋" w:cs="Times New Roman"/>
          <w:b/>
          <w:bCs/>
          <w:sz w:val="24"/>
          <w:szCs w:val="24"/>
          <w:lang w:bidi="zh-CN"/>
        </w:rPr>
      </w:pPr>
      <w:r>
        <w:rPr>
          <w:rFonts w:ascii="仿宋" w:hAnsi="仿宋" w:eastAsia="仿宋" w:cs="Times New Roman"/>
          <w:b/>
          <w:bCs/>
          <w:sz w:val="24"/>
          <w:szCs w:val="24"/>
          <w:lang w:bidi="zh-CN"/>
        </w:rPr>
        <w:t>中小企业声明函（工程、服务）</w:t>
      </w:r>
    </w:p>
    <w:p>
      <w:pPr>
        <w:spacing w:line="360" w:lineRule="auto"/>
        <w:ind w:firstLine="480" w:firstLineChars="200"/>
        <w:jc w:val="left"/>
        <w:rPr>
          <w:rFonts w:ascii="仿宋" w:hAnsi="仿宋" w:eastAsia="仿宋" w:cs="Times New Roman"/>
          <w:sz w:val="24"/>
          <w:szCs w:val="24"/>
          <w:lang w:bidi="zh-CN"/>
        </w:rPr>
      </w:pPr>
      <w:r>
        <w:rPr>
          <w:rFonts w:ascii="仿宋" w:hAnsi="仿宋" w:eastAsia="仿宋" w:cs="Times New Roman"/>
          <w:sz w:val="24"/>
          <w:szCs w:val="24"/>
          <w:lang w:bidi="zh-CN"/>
        </w:rPr>
        <w:t>本公司（联合体）郑重声明，根据《政府采购促进中小企业发展管理办法》（财库</w:t>
      </w:r>
      <w:r>
        <w:rPr>
          <w:rFonts w:hint="eastAsia" w:ascii="仿宋" w:hAnsi="仿宋" w:eastAsia="仿宋" w:cs="Times New Roman"/>
          <w:sz w:val="24"/>
          <w:szCs w:val="24"/>
          <w:lang w:bidi="zh-CN"/>
        </w:rPr>
        <w:t>﹝</w:t>
      </w:r>
      <w:r>
        <w:rPr>
          <w:rFonts w:ascii="仿宋" w:hAnsi="仿宋" w:eastAsia="仿宋" w:cs="Times New Roman"/>
          <w:sz w:val="24"/>
          <w:szCs w:val="24"/>
          <w:lang w:bidi="zh-CN"/>
        </w:rPr>
        <w:t>2020</w:t>
      </w:r>
      <w:r>
        <w:rPr>
          <w:rFonts w:hint="eastAsia" w:ascii="仿宋" w:hAnsi="仿宋" w:eastAsia="仿宋" w:cs="Times New Roman"/>
          <w:sz w:val="24"/>
          <w:szCs w:val="24"/>
          <w:lang w:bidi="zh-CN"/>
        </w:rPr>
        <w:t>﹞</w:t>
      </w:r>
      <w:r>
        <w:rPr>
          <w:rFonts w:ascii="仿宋" w:hAnsi="仿宋" w:eastAsia="仿宋" w:cs="Times New Roman"/>
          <w:sz w:val="24"/>
          <w:szCs w:val="24"/>
          <w:lang w:bidi="zh-CN"/>
        </w:rPr>
        <w:t>46 号）的规定，本公司（联合体）参加</w:t>
      </w:r>
      <w:r>
        <w:rPr>
          <w:rFonts w:ascii="仿宋" w:hAnsi="仿宋" w:eastAsia="仿宋" w:cs="Times New Roman"/>
          <w:sz w:val="24"/>
          <w:szCs w:val="24"/>
          <w:u w:val="single"/>
          <w:lang w:bidi="zh-CN"/>
        </w:rPr>
        <w:t>（单位名称）</w:t>
      </w:r>
      <w:r>
        <w:rPr>
          <w:rFonts w:ascii="仿宋" w:hAnsi="仿宋" w:eastAsia="仿宋" w:cs="Times New Roman"/>
          <w:sz w:val="24"/>
          <w:szCs w:val="24"/>
          <w:lang w:bidi="zh-CN"/>
        </w:rPr>
        <w:t>的</w:t>
      </w:r>
      <w:r>
        <w:rPr>
          <w:rFonts w:ascii="仿宋" w:hAnsi="仿宋" w:eastAsia="仿宋" w:cs="Times New Roman"/>
          <w:sz w:val="24"/>
          <w:szCs w:val="24"/>
          <w:u w:val="single"/>
          <w:lang w:bidi="zh-CN"/>
        </w:rPr>
        <w:t>（项目名称）</w:t>
      </w:r>
      <w:r>
        <w:rPr>
          <w:rFonts w:ascii="仿宋" w:hAnsi="仿宋" w:eastAsia="仿宋" w:cs="Times New Roman"/>
          <w:sz w:val="24"/>
          <w:szCs w:val="24"/>
          <w:lang w:bidi="zh-CN"/>
        </w:rPr>
        <w:t>采购活动，工程的施工单位全部为符合政策要求的中小企业（或者：服务全部由符合政策要求的中小企业承接）。相关企业（含联合 体中的中小企业、签订分包意向协议的中小企业）的具体情况如下：</w:t>
      </w:r>
    </w:p>
    <w:p>
      <w:pPr>
        <w:spacing w:line="360" w:lineRule="auto"/>
        <w:ind w:firstLine="480" w:firstLineChars="200"/>
        <w:jc w:val="left"/>
        <w:rPr>
          <w:rFonts w:ascii="仿宋" w:hAnsi="仿宋" w:eastAsia="仿宋" w:cs="Times New Roman"/>
          <w:sz w:val="24"/>
          <w:szCs w:val="24"/>
          <w:lang w:bidi="zh-CN"/>
        </w:rPr>
      </w:pPr>
      <w:r>
        <w:rPr>
          <w:rFonts w:hint="eastAsia" w:ascii="仿宋" w:hAnsi="仿宋" w:eastAsia="仿宋" w:cs="Times New Roman"/>
          <w:sz w:val="24"/>
          <w:szCs w:val="24"/>
          <w:lang w:bidi="zh-CN"/>
        </w:rPr>
        <w:t>1.</w:t>
      </w:r>
      <w:r>
        <w:rPr>
          <w:rFonts w:ascii="仿宋" w:hAnsi="仿宋" w:eastAsia="仿宋" w:cs="Times New Roman"/>
          <w:sz w:val="24"/>
          <w:szCs w:val="24"/>
          <w:u w:val="single"/>
          <w:lang w:bidi="zh-CN"/>
        </w:rPr>
        <w:t>（标的名称）</w:t>
      </w:r>
      <w:r>
        <w:rPr>
          <w:rFonts w:ascii="仿宋" w:hAnsi="仿宋" w:eastAsia="仿宋" w:cs="Times New Roman"/>
          <w:sz w:val="24"/>
          <w:szCs w:val="24"/>
          <w:lang w:bidi="zh-CN"/>
        </w:rPr>
        <w:t>，属于（</w:t>
      </w:r>
      <w:r>
        <w:rPr>
          <w:rFonts w:ascii="仿宋" w:hAnsi="仿宋" w:eastAsia="仿宋" w:cs="Times New Roman"/>
          <w:sz w:val="24"/>
          <w:szCs w:val="24"/>
          <w:u w:val="single"/>
          <w:lang w:bidi="zh-CN"/>
        </w:rPr>
        <w:t>采购文件中明确的所属行业）</w:t>
      </w:r>
      <w:r>
        <w:rPr>
          <w:rFonts w:ascii="仿宋" w:hAnsi="仿宋" w:eastAsia="仿宋" w:cs="Times New Roman"/>
          <w:sz w:val="24"/>
          <w:szCs w:val="24"/>
          <w:lang w:bidi="zh-CN"/>
        </w:rPr>
        <w:t>；承建（承接）企业为</w:t>
      </w:r>
      <w:r>
        <w:rPr>
          <w:rFonts w:ascii="仿宋" w:hAnsi="仿宋" w:eastAsia="仿宋" w:cs="Times New Roman"/>
          <w:sz w:val="24"/>
          <w:szCs w:val="24"/>
          <w:u w:val="single"/>
          <w:lang w:bidi="zh-CN"/>
        </w:rPr>
        <w:t>（企业名称）</w:t>
      </w:r>
      <w:r>
        <w:rPr>
          <w:rFonts w:ascii="仿宋" w:hAnsi="仿宋" w:eastAsia="仿宋" w:cs="Times New Roman"/>
          <w:sz w:val="24"/>
          <w:szCs w:val="24"/>
          <w:lang w:bidi="zh-CN"/>
        </w:rPr>
        <w:t>，从业人员</w:t>
      </w:r>
      <w:r>
        <w:rPr>
          <w:rFonts w:ascii="仿宋" w:hAnsi="仿宋" w:eastAsia="仿宋" w:cs="Times New Roman"/>
          <w:sz w:val="24"/>
          <w:szCs w:val="24"/>
          <w:u w:val="single"/>
          <w:lang w:bidi="zh-CN"/>
        </w:rPr>
        <w:t xml:space="preserve"> </w:t>
      </w:r>
      <w:r>
        <w:rPr>
          <w:rFonts w:ascii="仿宋" w:hAnsi="仿宋" w:eastAsia="仿宋" w:cs="Times New Roman"/>
          <w:sz w:val="24"/>
          <w:szCs w:val="24"/>
          <w:u w:val="single"/>
          <w:lang w:bidi="zh-CN"/>
        </w:rPr>
        <w:tab/>
      </w:r>
      <w:r>
        <w:rPr>
          <w:rFonts w:ascii="仿宋" w:hAnsi="仿宋" w:eastAsia="仿宋" w:cs="Times New Roman"/>
          <w:sz w:val="24"/>
          <w:szCs w:val="24"/>
          <w:lang w:bidi="zh-CN"/>
        </w:rPr>
        <w:t>人，营业收入为</w:t>
      </w:r>
      <w:r>
        <w:rPr>
          <w:rFonts w:ascii="仿宋" w:hAnsi="仿宋" w:eastAsia="仿宋" w:cs="Times New Roman"/>
          <w:sz w:val="24"/>
          <w:szCs w:val="24"/>
          <w:u w:val="single"/>
          <w:lang w:bidi="zh-CN"/>
        </w:rPr>
        <w:t xml:space="preserve"> </w:t>
      </w:r>
      <w:r>
        <w:rPr>
          <w:rFonts w:ascii="仿宋" w:hAnsi="仿宋" w:eastAsia="仿宋" w:cs="Times New Roman"/>
          <w:sz w:val="24"/>
          <w:szCs w:val="24"/>
          <w:u w:val="single"/>
          <w:lang w:bidi="zh-CN"/>
        </w:rPr>
        <w:tab/>
      </w:r>
      <w:r>
        <w:rPr>
          <w:rFonts w:ascii="仿宋" w:hAnsi="仿宋" w:eastAsia="仿宋" w:cs="Times New Roman"/>
          <w:sz w:val="24"/>
          <w:szCs w:val="24"/>
          <w:lang w:bidi="zh-CN"/>
        </w:rPr>
        <w:t>万元，资产总额为</w:t>
      </w:r>
      <w:r>
        <w:rPr>
          <w:rFonts w:ascii="仿宋" w:hAnsi="仿宋" w:eastAsia="仿宋" w:cs="Times New Roman"/>
          <w:sz w:val="24"/>
          <w:szCs w:val="24"/>
          <w:u w:val="single"/>
          <w:lang w:bidi="zh-CN"/>
        </w:rPr>
        <w:t xml:space="preserve"> </w:t>
      </w:r>
      <w:r>
        <w:rPr>
          <w:rFonts w:ascii="仿宋" w:hAnsi="仿宋" w:eastAsia="仿宋" w:cs="Times New Roman"/>
          <w:sz w:val="24"/>
          <w:szCs w:val="24"/>
          <w:u w:val="single"/>
          <w:lang w:bidi="zh-CN"/>
        </w:rPr>
        <w:tab/>
      </w:r>
      <w:r>
        <w:rPr>
          <w:rFonts w:ascii="仿宋" w:hAnsi="仿宋" w:eastAsia="仿宋" w:cs="Times New Roman"/>
          <w:sz w:val="24"/>
          <w:szCs w:val="24"/>
          <w:lang w:bidi="zh-CN"/>
        </w:rPr>
        <w:t>万元，属于</w:t>
      </w:r>
      <w:r>
        <w:rPr>
          <w:rFonts w:ascii="仿宋" w:hAnsi="仿宋" w:eastAsia="仿宋" w:cs="Times New Roman"/>
          <w:sz w:val="24"/>
          <w:szCs w:val="24"/>
          <w:u w:val="single"/>
          <w:lang w:bidi="zh-CN"/>
        </w:rPr>
        <w:t>（中型企业、小型企业、微型企业）</w:t>
      </w:r>
      <w:r>
        <w:rPr>
          <w:rFonts w:ascii="仿宋" w:hAnsi="仿宋" w:eastAsia="仿宋" w:cs="Times New Roman"/>
          <w:sz w:val="24"/>
          <w:szCs w:val="24"/>
          <w:lang w:bidi="zh-CN"/>
        </w:rPr>
        <w:t>；</w:t>
      </w:r>
    </w:p>
    <w:p>
      <w:pPr>
        <w:spacing w:line="360" w:lineRule="auto"/>
        <w:ind w:firstLine="480" w:firstLineChars="200"/>
        <w:jc w:val="left"/>
        <w:rPr>
          <w:rFonts w:ascii="仿宋" w:hAnsi="仿宋" w:eastAsia="仿宋" w:cs="Times New Roman"/>
          <w:sz w:val="24"/>
          <w:szCs w:val="24"/>
          <w:lang w:bidi="zh-CN"/>
        </w:rPr>
      </w:pPr>
      <w:r>
        <w:rPr>
          <w:rFonts w:hint="eastAsia" w:ascii="仿宋" w:hAnsi="仿宋" w:eastAsia="仿宋" w:cs="Times New Roman"/>
          <w:sz w:val="24"/>
          <w:szCs w:val="24"/>
          <w:lang w:bidi="zh-CN"/>
        </w:rPr>
        <w:t>2.</w:t>
      </w:r>
      <w:r>
        <w:rPr>
          <w:rFonts w:ascii="仿宋" w:hAnsi="仿宋" w:eastAsia="仿宋" w:cs="Times New Roman"/>
          <w:sz w:val="24"/>
          <w:szCs w:val="24"/>
          <w:u w:val="single"/>
          <w:lang w:bidi="zh-CN"/>
        </w:rPr>
        <w:t>（标的名称）</w:t>
      </w:r>
      <w:r>
        <w:rPr>
          <w:rFonts w:ascii="仿宋" w:hAnsi="仿宋" w:eastAsia="仿宋" w:cs="Times New Roman"/>
          <w:sz w:val="24"/>
          <w:szCs w:val="24"/>
          <w:lang w:bidi="zh-CN"/>
        </w:rPr>
        <w:t>，属于（</w:t>
      </w:r>
      <w:r>
        <w:rPr>
          <w:rFonts w:ascii="仿宋" w:hAnsi="仿宋" w:eastAsia="仿宋" w:cs="Times New Roman"/>
          <w:sz w:val="24"/>
          <w:szCs w:val="24"/>
          <w:u w:val="single"/>
          <w:lang w:bidi="zh-CN"/>
        </w:rPr>
        <w:t>采购文件中明确的所属行业）</w:t>
      </w:r>
      <w:r>
        <w:rPr>
          <w:rFonts w:ascii="仿宋" w:hAnsi="仿宋" w:eastAsia="仿宋" w:cs="Times New Roman"/>
          <w:sz w:val="24"/>
          <w:szCs w:val="24"/>
          <w:lang w:bidi="zh-CN"/>
        </w:rPr>
        <w:t>；承建（承接）企业为</w:t>
      </w:r>
      <w:r>
        <w:rPr>
          <w:rFonts w:ascii="仿宋" w:hAnsi="仿宋" w:eastAsia="仿宋" w:cs="Times New Roman"/>
          <w:sz w:val="24"/>
          <w:szCs w:val="24"/>
          <w:u w:val="single"/>
          <w:lang w:bidi="zh-CN"/>
        </w:rPr>
        <w:t>（企业名称）</w:t>
      </w:r>
      <w:r>
        <w:rPr>
          <w:rFonts w:ascii="仿宋" w:hAnsi="仿宋" w:eastAsia="仿宋" w:cs="Times New Roman"/>
          <w:sz w:val="24"/>
          <w:szCs w:val="24"/>
          <w:lang w:bidi="zh-CN"/>
        </w:rPr>
        <w:t>，从业人员</w:t>
      </w:r>
      <w:r>
        <w:rPr>
          <w:rFonts w:ascii="仿宋" w:hAnsi="仿宋" w:eastAsia="仿宋" w:cs="Times New Roman"/>
          <w:sz w:val="24"/>
          <w:szCs w:val="24"/>
          <w:u w:val="single"/>
          <w:lang w:bidi="zh-CN"/>
        </w:rPr>
        <w:t xml:space="preserve"> </w:t>
      </w:r>
      <w:r>
        <w:rPr>
          <w:rFonts w:ascii="仿宋" w:hAnsi="仿宋" w:eastAsia="仿宋" w:cs="Times New Roman"/>
          <w:sz w:val="24"/>
          <w:szCs w:val="24"/>
          <w:u w:val="single"/>
          <w:lang w:bidi="zh-CN"/>
        </w:rPr>
        <w:tab/>
      </w:r>
      <w:r>
        <w:rPr>
          <w:rFonts w:ascii="仿宋" w:hAnsi="仿宋" w:eastAsia="仿宋" w:cs="Times New Roman"/>
          <w:sz w:val="24"/>
          <w:szCs w:val="24"/>
          <w:lang w:bidi="zh-CN"/>
        </w:rPr>
        <w:t>人，营业收入为</w:t>
      </w:r>
      <w:r>
        <w:rPr>
          <w:rFonts w:ascii="仿宋" w:hAnsi="仿宋" w:eastAsia="仿宋" w:cs="Times New Roman"/>
          <w:sz w:val="24"/>
          <w:szCs w:val="24"/>
          <w:u w:val="single"/>
          <w:lang w:bidi="zh-CN"/>
        </w:rPr>
        <w:t xml:space="preserve"> </w:t>
      </w:r>
      <w:r>
        <w:rPr>
          <w:rFonts w:ascii="仿宋" w:hAnsi="仿宋" w:eastAsia="仿宋" w:cs="Times New Roman"/>
          <w:sz w:val="24"/>
          <w:szCs w:val="24"/>
          <w:u w:val="single"/>
          <w:lang w:bidi="zh-CN"/>
        </w:rPr>
        <w:tab/>
      </w:r>
      <w:r>
        <w:rPr>
          <w:rFonts w:ascii="仿宋" w:hAnsi="仿宋" w:eastAsia="仿宋" w:cs="Times New Roman"/>
          <w:sz w:val="24"/>
          <w:szCs w:val="24"/>
          <w:lang w:bidi="zh-CN"/>
        </w:rPr>
        <w:t>万元，资产总额为</w:t>
      </w:r>
      <w:r>
        <w:rPr>
          <w:rFonts w:ascii="仿宋" w:hAnsi="仿宋" w:eastAsia="仿宋" w:cs="Times New Roman"/>
          <w:sz w:val="24"/>
          <w:szCs w:val="24"/>
          <w:u w:val="single"/>
          <w:lang w:bidi="zh-CN"/>
        </w:rPr>
        <w:t xml:space="preserve"> </w:t>
      </w:r>
      <w:r>
        <w:rPr>
          <w:rFonts w:ascii="仿宋" w:hAnsi="仿宋" w:eastAsia="仿宋" w:cs="Times New Roman"/>
          <w:sz w:val="24"/>
          <w:szCs w:val="24"/>
          <w:u w:val="single"/>
          <w:lang w:bidi="zh-CN"/>
        </w:rPr>
        <w:tab/>
      </w:r>
      <w:r>
        <w:rPr>
          <w:rFonts w:ascii="仿宋" w:hAnsi="仿宋" w:eastAsia="仿宋" w:cs="Times New Roman"/>
          <w:sz w:val="24"/>
          <w:szCs w:val="24"/>
          <w:lang w:bidi="zh-CN"/>
        </w:rPr>
        <w:t>万元，属于</w:t>
      </w:r>
      <w:r>
        <w:rPr>
          <w:rFonts w:ascii="仿宋" w:hAnsi="仿宋" w:eastAsia="仿宋" w:cs="Times New Roman"/>
          <w:sz w:val="24"/>
          <w:szCs w:val="24"/>
          <w:u w:val="single"/>
          <w:lang w:bidi="zh-CN"/>
        </w:rPr>
        <w:t>（中型企业、小型企业、微型企业）</w:t>
      </w:r>
      <w:r>
        <w:rPr>
          <w:rFonts w:ascii="仿宋" w:hAnsi="仿宋" w:eastAsia="仿宋" w:cs="Times New Roman"/>
          <w:sz w:val="24"/>
          <w:szCs w:val="24"/>
          <w:lang w:bidi="zh-CN"/>
        </w:rPr>
        <w:t>；</w:t>
      </w:r>
    </w:p>
    <w:p>
      <w:pPr>
        <w:spacing w:line="360" w:lineRule="auto"/>
        <w:ind w:firstLine="480" w:firstLineChars="200"/>
        <w:jc w:val="left"/>
        <w:rPr>
          <w:rFonts w:ascii="仿宋" w:hAnsi="仿宋" w:eastAsia="仿宋" w:cs="Times New Roman"/>
          <w:sz w:val="24"/>
          <w:szCs w:val="24"/>
          <w:lang w:bidi="zh-CN"/>
        </w:rPr>
      </w:pPr>
      <w:r>
        <w:rPr>
          <w:rFonts w:ascii="仿宋" w:hAnsi="仿宋" w:eastAsia="仿宋" w:cs="Times New Roman"/>
          <w:sz w:val="24"/>
          <w:szCs w:val="24"/>
          <w:lang w:bidi="zh-CN"/>
        </w:rPr>
        <w:t>……</w:t>
      </w:r>
    </w:p>
    <w:p>
      <w:pPr>
        <w:spacing w:line="360" w:lineRule="auto"/>
        <w:ind w:firstLine="480" w:firstLineChars="200"/>
        <w:jc w:val="left"/>
        <w:rPr>
          <w:rFonts w:ascii="仿宋" w:hAnsi="仿宋" w:eastAsia="仿宋" w:cs="Times New Roman"/>
          <w:sz w:val="24"/>
          <w:szCs w:val="24"/>
          <w:lang w:bidi="zh-CN"/>
        </w:rPr>
      </w:pPr>
      <w:r>
        <w:rPr>
          <w:rFonts w:ascii="仿宋" w:hAnsi="仿宋" w:eastAsia="仿宋" w:cs="Times New Roman"/>
          <w:sz w:val="24"/>
          <w:szCs w:val="24"/>
          <w:lang w:bidi="zh-CN"/>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Times New Roman"/>
          <w:sz w:val="24"/>
          <w:szCs w:val="24"/>
          <w:lang w:bidi="zh-CN"/>
        </w:rPr>
      </w:pPr>
      <w:r>
        <w:rPr>
          <w:rFonts w:ascii="仿宋" w:hAnsi="仿宋" w:eastAsia="仿宋" w:cs="Times New Roman"/>
          <w:sz w:val="24"/>
          <w:szCs w:val="24"/>
          <w:lang w:bidi="zh-CN"/>
        </w:rPr>
        <w:t>本企业对上述声明内容的真实性负责。如有虚假，将依法承担相应责任。</w:t>
      </w:r>
    </w:p>
    <w:p>
      <w:pPr>
        <w:spacing w:line="360" w:lineRule="auto"/>
        <w:jc w:val="left"/>
        <w:rPr>
          <w:rFonts w:ascii="仿宋" w:hAnsi="仿宋" w:eastAsia="仿宋" w:cs="Times New Roman"/>
          <w:sz w:val="24"/>
          <w:szCs w:val="24"/>
          <w:lang w:bidi="zh-CN"/>
        </w:rPr>
      </w:pPr>
    </w:p>
    <w:p>
      <w:pPr>
        <w:spacing w:line="360" w:lineRule="auto"/>
        <w:jc w:val="left"/>
        <w:rPr>
          <w:rFonts w:ascii="仿宋" w:hAnsi="仿宋" w:eastAsia="仿宋" w:cs="Times New Roman"/>
          <w:sz w:val="24"/>
          <w:szCs w:val="24"/>
          <w:lang w:bidi="zh-CN"/>
        </w:rPr>
      </w:pPr>
      <w:r>
        <w:rPr>
          <w:rFonts w:ascii="仿宋" w:hAnsi="仿宋" w:eastAsia="仿宋" w:cs="Times New Roman"/>
          <w:sz w:val="24"/>
          <w:szCs w:val="24"/>
          <w:lang w:bidi="zh-CN"/>
        </w:rPr>
        <w:t>企业名称（盖章）：</w:t>
      </w:r>
    </w:p>
    <w:p>
      <w:pPr>
        <w:spacing w:line="360" w:lineRule="auto"/>
        <w:jc w:val="left"/>
        <w:rPr>
          <w:rFonts w:ascii="仿宋" w:hAnsi="仿宋" w:eastAsia="仿宋" w:cs="Times New Roman"/>
          <w:sz w:val="24"/>
          <w:szCs w:val="24"/>
          <w:lang w:bidi="zh-CN"/>
        </w:rPr>
      </w:pPr>
      <w:r>
        <w:rPr>
          <w:rFonts w:ascii="仿宋" w:hAnsi="仿宋" w:eastAsia="仿宋" w:cs="Times New Roman"/>
          <w:sz w:val="24"/>
          <w:szCs w:val="24"/>
          <w:lang w:bidi="zh-CN"/>
        </w:rPr>
        <w:t>日期：</w:t>
      </w:r>
    </w:p>
    <w:p>
      <w:pPr>
        <w:widowControl/>
        <w:spacing w:line="360" w:lineRule="auto"/>
        <w:jc w:val="left"/>
        <w:rPr>
          <w:rFonts w:ascii="仿宋" w:hAnsi="仿宋" w:eastAsia="仿宋" w:cs="Times New Roman"/>
          <w:sz w:val="24"/>
          <w:szCs w:val="24"/>
          <w:lang w:bidi="zh-CN"/>
        </w:rPr>
      </w:pPr>
      <w:r>
        <w:rPr>
          <w:rFonts w:ascii="仿宋" w:hAnsi="仿宋" w:eastAsia="仿宋" w:cs="Times New Roman"/>
          <w:sz w:val="24"/>
          <w:szCs w:val="24"/>
          <w:lang w:bidi="zh-CN"/>
        </w:rPr>
        <w:br w:type="page"/>
      </w:r>
    </w:p>
    <w:p>
      <w:pPr>
        <w:spacing w:line="360" w:lineRule="auto"/>
        <w:jc w:val="center"/>
        <w:rPr>
          <w:rFonts w:ascii="仿宋" w:hAnsi="仿宋" w:eastAsia="仿宋" w:cs="Times New Roman"/>
          <w:b/>
          <w:sz w:val="24"/>
          <w:szCs w:val="24"/>
        </w:rPr>
      </w:pPr>
      <w:r>
        <w:rPr>
          <w:rFonts w:hint="eastAsia" w:ascii="仿宋" w:hAnsi="仿宋" w:eastAsia="仿宋" w:cs="Times New Roman"/>
          <w:sz w:val="24"/>
          <w:szCs w:val="24"/>
          <w:lang w:val="en-US" w:eastAsia="zh-CN"/>
        </w:rPr>
        <w:t xml:space="preserve"> </w:t>
      </w:r>
      <w:r>
        <w:rPr>
          <w:rFonts w:hint="eastAsia" w:ascii="仿宋" w:hAnsi="仿宋" w:eastAsia="仿宋" w:cs="Times New Roman"/>
          <w:b/>
          <w:sz w:val="24"/>
          <w:szCs w:val="24"/>
        </w:rPr>
        <w:t>残疾人福利性单位声明函</w:t>
      </w:r>
    </w:p>
    <w:p>
      <w:pPr>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hint="eastAsia" w:ascii="仿宋" w:hAnsi="仿宋" w:eastAsia="仿宋" w:cs="Times New Roman"/>
          <w:sz w:val="24"/>
          <w:szCs w:val="24"/>
          <w:u w:val="single"/>
        </w:rPr>
        <w:t xml:space="preserve">       </w:t>
      </w:r>
      <w:r>
        <w:rPr>
          <w:rFonts w:hint="eastAsia" w:ascii="仿宋" w:hAnsi="仿宋" w:eastAsia="仿宋" w:cs="Times New Roman"/>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本单位对上述声明的真实性负责。如有虚假，将依法承担相应责任。</w:t>
      </w:r>
    </w:p>
    <w:p>
      <w:pPr>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（备注：1、供应商如不提供此声明函，价格将不做相应扣除。2、中标供应商为残疾人福利单位的，此声明函将随中标结果同时公告，接受社会监督）</w:t>
      </w:r>
    </w:p>
    <w:p>
      <w:pPr>
        <w:spacing w:line="360" w:lineRule="auto"/>
        <w:rPr>
          <w:rFonts w:ascii="仿宋" w:hAnsi="仿宋" w:eastAsia="仿宋" w:cs="Times New Roman"/>
          <w:sz w:val="24"/>
          <w:szCs w:val="24"/>
        </w:rPr>
      </w:pPr>
    </w:p>
    <w:p>
      <w:pPr>
        <w:spacing w:line="360" w:lineRule="auto"/>
        <w:rPr>
          <w:rFonts w:ascii="仿宋" w:hAnsi="仿宋" w:eastAsia="仿宋" w:cs="Times New Roman"/>
          <w:sz w:val="24"/>
          <w:szCs w:val="24"/>
        </w:rPr>
      </w:pPr>
      <w:r>
        <w:rPr>
          <w:rFonts w:hint="eastAsia" w:ascii="仿宋" w:hAnsi="仿宋" w:eastAsia="仿宋" w:cs="Times New Roman"/>
          <w:sz w:val="24"/>
          <w:szCs w:val="24"/>
        </w:rPr>
        <w:t>供应商全称（盖章）：</w:t>
      </w:r>
    </w:p>
    <w:p>
      <w:pPr>
        <w:spacing w:line="360" w:lineRule="auto"/>
        <w:rPr>
          <w:rFonts w:ascii="仿宋" w:hAnsi="仿宋" w:eastAsia="仿宋" w:cs="Times New Roman"/>
          <w:sz w:val="24"/>
          <w:szCs w:val="24"/>
        </w:rPr>
      </w:pPr>
      <w:r>
        <w:rPr>
          <w:rFonts w:hint="eastAsia" w:ascii="仿宋" w:hAnsi="仿宋" w:eastAsia="仿宋" w:cs="Times New Roman"/>
          <w:sz w:val="24"/>
          <w:szCs w:val="24"/>
        </w:rPr>
        <w:t>日  期：</w:t>
      </w:r>
    </w:p>
    <w:p>
      <w:pPr>
        <w:widowControl/>
        <w:spacing w:line="360" w:lineRule="auto"/>
        <w:jc w:val="left"/>
        <w:rPr>
          <w:rFonts w:ascii="仿宋" w:hAnsi="仿宋" w:eastAsia="仿宋" w:cs="Times New Roman"/>
          <w:sz w:val="24"/>
          <w:szCs w:val="24"/>
        </w:rPr>
      </w:pPr>
    </w:p>
    <w:p>
      <w:pPr>
        <w:widowControl/>
        <w:spacing w:line="360" w:lineRule="auto"/>
        <w:jc w:val="left"/>
        <w:rPr>
          <w:rFonts w:ascii="仿宋" w:hAnsi="仿宋" w:eastAsia="仿宋" w:cs="Times New Roman"/>
          <w:sz w:val="24"/>
          <w:szCs w:val="24"/>
        </w:rPr>
      </w:pPr>
    </w:p>
    <w:p>
      <w:pPr>
        <w:spacing w:line="360" w:lineRule="auto"/>
        <w:jc w:val="center"/>
        <w:rPr>
          <w:rFonts w:ascii="仿宋" w:hAnsi="仿宋" w:eastAsia="仿宋" w:cs="Times New Roman"/>
          <w:b/>
          <w:sz w:val="24"/>
          <w:szCs w:val="24"/>
        </w:rPr>
      </w:pPr>
      <w:r>
        <w:rPr>
          <w:rFonts w:hint="eastAsia" w:ascii="仿宋" w:hAnsi="仿宋" w:eastAsia="仿宋" w:cs="Times New Roman"/>
          <w:sz w:val="24"/>
          <w:szCs w:val="24"/>
          <w:lang w:val="en-US" w:eastAsia="zh-CN"/>
        </w:rPr>
        <w:t xml:space="preserve"> </w:t>
      </w:r>
      <w:r>
        <w:rPr>
          <w:rFonts w:hint="eastAsia" w:ascii="仿宋" w:hAnsi="仿宋" w:eastAsia="仿宋" w:cs="Times New Roman"/>
          <w:b/>
          <w:sz w:val="24"/>
          <w:szCs w:val="24"/>
        </w:rPr>
        <w:t>监狱和戒毒企业证明材料</w:t>
      </w:r>
    </w:p>
    <w:p>
      <w:pPr>
        <w:spacing w:line="360" w:lineRule="auto"/>
        <w:jc w:val="center"/>
        <w:rPr>
          <w:rFonts w:ascii="仿宋" w:hAnsi="仿宋" w:eastAsia="仿宋" w:cs="宋体"/>
          <w:b/>
          <w:sz w:val="24"/>
          <w:szCs w:val="24"/>
        </w:rPr>
      </w:pPr>
      <w:r>
        <w:rPr>
          <w:rFonts w:hint="eastAsia" w:ascii="仿宋" w:hAnsi="仿宋" w:eastAsia="仿宋" w:cs="宋体"/>
          <w:b/>
          <w:sz w:val="24"/>
          <w:szCs w:val="24"/>
        </w:rPr>
        <w:t>（格式自拟）</w:t>
      </w:r>
    </w:p>
    <w:p>
      <w:pPr>
        <w:spacing w:line="360" w:lineRule="auto"/>
        <w:ind w:firstLine="480" w:firstLineChars="200"/>
        <w:jc w:val="left"/>
        <w:rPr>
          <w:rFonts w:ascii="仿宋" w:hAnsi="仿宋" w:eastAsia="仿宋" w:cs="宋体"/>
          <w:sz w:val="24"/>
          <w:szCs w:val="24"/>
        </w:rPr>
      </w:pPr>
      <w:r>
        <w:rPr>
          <w:rFonts w:hint="eastAsia" w:ascii="仿宋" w:hAnsi="仿宋" w:eastAsia="仿宋" w:cs="宋体"/>
          <w:sz w:val="24"/>
          <w:szCs w:val="24"/>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pPr>
        <w:spacing w:line="360" w:lineRule="auto"/>
        <w:jc w:val="left"/>
        <w:rPr>
          <w:rFonts w:ascii="仿宋" w:hAnsi="仿宋" w:eastAsia="仿宋" w:cs="宋体"/>
          <w:sz w:val="24"/>
          <w:szCs w:val="24"/>
        </w:rPr>
      </w:pPr>
    </w:p>
    <w:p>
      <w:pPr>
        <w:widowControl/>
        <w:spacing w:line="360" w:lineRule="auto"/>
        <w:jc w:val="left"/>
        <w:rPr>
          <w:rFonts w:ascii="仿宋" w:hAnsi="仿宋" w:eastAsia="仿宋" w:cs="宋体"/>
          <w:sz w:val="24"/>
          <w:szCs w:val="24"/>
        </w:rPr>
      </w:pPr>
      <w:r>
        <w:rPr>
          <w:rFonts w:ascii="仿宋" w:hAnsi="仿宋" w:eastAsia="仿宋" w:cs="宋体"/>
          <w:sz w:val="24"/>
          <w:szCs w:val="24"/>
        </w:rPr>
        <w:br w:type="page"/>
      </w:r>
    </w:p>
    <w:p>
      <w:pPr>
        <w:spacing w:line="360" w:lineRule="auto"/>
        <w:jc w:val="center"/>
        <w:rPr>
          <w:rFonts w:ascii="仿宋" w:hAnsi="仿宋" w:eastAsia="仿宋" w:cs="宋体"/>
          <w:b/>
          <w:sz w:val="24"/>
          <w:szCs w:val="24"/>
          <w:lang w:bidi="ar"/>
        </w:rPr>
      </w:pPr>
      <w:bookmarkStart w:id="7" w:name="_Hlk130369611"/>
      <w:r>
        <w:rPr>
          <w:rFonts w:hint="eastAsia" w:ascii="仿宋" w:hAnsi="仿宋" w:eastAsia="仿宋" w:cs="Times New Roman"/>
          <w:bCs/>
          <w:sz w:val="24"/>
          <w:szCs w:val="24"/>
          <w:lang w:val="en-US" w:eastAsia="zh-CN" w:bidi="ar"/>
        </w:rPr>
        <w:t xml:space="preserve"> </w:t>
      </w:r>
      <w:r>
        <w:rPr>
          <w:rFonts w:hint="eastAsia" w:ascii="仿宋" w:hAnsi="仿宋" w:eastAsia="仿宋" w:cs="宋体"/>
          <w:b/>
          <w:sz w:val="24"/>
          <w:szCs w:val="24"/>
          <w:lang w:bidi="ar"/>
        </w:rPr>
        <w:t>供应商信用承诺书</w:t>
      </w:r>
    </w:p>
    <w:bookmarkEnd w:id="7"/>
    <w:p>
      <w:pPr>
        <w:spacing w:line="360" w:lineRule="auto"/>
        <w:ind w:firstLine="480" w:firstLineChars="200"/>
        <w:rPr>
          <w:rFonts w:ascii="仿宋" w:hAnsi="仿宋" w:eastAsia="仿宋" w:cs="宋体"/>
          <w:kern w:val="0"/>
          <w:sz w:val="24"/>
          <w:szCs w:val="24"/>
          <w:lang w:val="zh-CN"/>
        </w:rPr>
      </w:pPr>
      <w:r>
        <w:rPr>
          <w:rFonts w:hint="eastAsia" w:ascii="仿宋" w:hAnsi="仿宋" w:eastAsia="仿宋" w:cs="宋体"/>
          <w:kern w:val="0"/>
          <w:sz w:val="24"/>
          <w:szCs w:val="24"/>
          <w:lang w:val="zh-CN" w:bidi="ar"/>
        </w:rPr>
        <w:t>为营造公开、公平、公正的交易环境，树立诚信守法的投标人形象，本人代表本单位作出以下承诺：</w:t>
      </w:r>
    </w:p>
    <w:p>
      <w:pPr>
        <w:spacing w:line="360" w:lineRule="auto"/>
        <w:ind w:firstLine="480" w:firstLineChars="200"/>
        <w:rPr>
          <w:rFonts w:ascii="仿宋" w:hAnsi="仿宋" w:eastAsia="仿宋" w:cs="宋体"/>
          <w:kern w:val="0"/>
          <w:sz w:val="24"/>
          <w:szCs w:val="24"/>
          <w:lang w:val="zh-CN"/>
        </w:rPr>
      </w:pPr>
      <w:r>
        <w:rPr>
          <w:rFonts w:hint="eastAsia" w:ascii="仿宋" w:hAnsi="仿宋" w:eastAsia="仿宋" w:cs="宋体"/>
          <w:kern w:val="0"/>
          <w:sz w:val="24"/>
          <w:szCs w:val="24"/>
          <w:lang w:val="zh-CN" w:bidi="ar"/>
        </w:rPr>
        <w:t>一、本单位对所提交的单位基本信息、单位负责人、项目负责人、技术负责人、从业资质和资格、业绩、财务状况、信誉等所有资料，均合法、真实、准确、有效，无任何伪造、修改、虚假成分；</w:t>
      </w:r>
    </w:p>
    <w:p>
      <w:pPr>
        <w:spacing w:line="360" w:lineRule="auto"/>
        <w:ind w:firstLine="480" w:firstLineChars="200"/>
        <w:rPr>
          <w:rFonts w:ascii="仿宋" w:hAnsi="仿宋" w:eastAsia="仿宋" w:cs="宋体"/>
          <w:kern w:val="0"/>
          <w:sz w:val="24"/>
          <w:szCs w:val="24"/>
          <w:lang w:val="zh-CN"/>
        </w:rPr>
      </w:pPr>
      <w:r>
        <w:rPr>
          <w:rFonts w:hint="eastAsia" w:ascii="仿宋" w:hAnsi="仿宋" w:eastAsia="仿宋" w:cs="宋体"/>
          <w:kern w:val="0"/>
          <w:sz w:val="24"/>
          <w:szCs w:val="24"/>
          <w:lang w:val="zh-CN" w:bidi="ar"/>
        </w:rPr>
        <w:t>二、严格依照国家和省、市、县关于政府采购等方面的法律、法规、规章、规范性文件，参加投标活动；积极履行社会责任，促进廉政建设；</w:t>
      </w:r>
    </w:p>
    <w:p>
      <w:pPr>
        <w:spacing w:line="360" w:lineRule="auto"/>
        <w:ind w:firstLine="480" w:firstLineChars="200"/>
        <w:rPr>
          <w:rFonts w:ascii="仿宋" w:hAnsi="仿宋" w:eastAsia="仿宋" w:cs="宋体"/>
          <w:kern w:val="0"/>
          <w:sz w:val="24"/>
          <w:szCs w:val="24"/>
          <w:lang w:val="zh-CN"/>
        </w:rPr>
      </w:pPr>
      <w:r>
        <w:rPr>
          <w:rFonts w:hint="eastAsia" w:ascii="仿宋" w:hAnsi="仿宋" w:eastAsia="仿宋" w:cs="宋体"/>
          <w:kern w:val="0"/>
          <w:sz w:val="24"/>
          <w:szCs w:val="24"/>
          <w:lang w:val="zh-CN" w:bidi="ar"/>
        </w:rPr>
        <w:t>三、自我约束、自我管理，守合同、重信用，不参与围标串标、弄虚作假、骗取中标、干扰评标、违约毁约、恶意投诉等行为，主动维护招标投标的良好秩序；</w:t>
      </w:r>
    </w:p>
    <w:p>
      <w:pPr>
        <w:spacing w:line="360" w:lineRule="auto"/>
        <w:ind w:firstLine="480" w:firstLineChars="200"/>
        <w:rPr>
          <w:rFonts w:ascii="仿宋" w:hAnsi="仿宋" w:eastAsia="仿宋" w:cs="宋体"/>
          <w:kern w:val="0"/>
          <w:sz w:val="24"/>
          <w:szCs w:val="24"/>
          <w:lang w:val="zh-CN"/>
        </w:rPr>
      </w:pPr>
      <w:r>
        <w:rPr>
          <w:rFonts w:hint="eastAsia" w:ascii="仿宋" w:hAnsi="仿宋" w:eastAsia="仿宋" w:cs="宋体"/>
          <w:kern w:val="0"/>
          <w:sz w:val="24"/>
          <w:szCs w:val="24"/>
          <w:lang w:val="zh-CN" w:bidi="ar"/>
        </w:rPr>
        <w:t>四、如发生违法违规或不良行为或存在其他法律法规对招标投标行为予以限制的情形，自愿接受政府采购有关行政监督部门依法给予的行政处罚（处理），并依法承担相应的法律责任；</w:t>
      </w:r>
    </w:p>
    <w:p>
      <w:pPr>
        <w:spacing w:line="360" w:lineRule="auto"/>
        <w:ind w:firstLine="480" w:firstLineChars="200"/>
        <w:rPr>
          <w:rFonts w:ascii="仿宋" w:hAnsi="仿宋" w:eastAsia="仿宋" w:cs="宋体"/>
          <w:kern w:val="0"/>
          <w:sz w:val="24"/>
          <w:szCs w:val="24"/>
          <w:lang w:val="zh-CN"/>
        </w:rPr>
      </w:pPr>
      <w:r>
        <w:rPr>
          <w:rFonts w:hint="eastAsia" w:ascii="仿宋" w:hAnsi="仿宋" w:eastAsia="仿宋" w:cs="宋体"/>
          <w:kern w:val="0"/>
          <w:sz w:val="24"/>
          <w:szCs w:val="24"/>
          <w:lang w:val="zh-CN" w:bidi="ar"/>
        </w:rPr>
        <w:t>五、自觉接受政府部门、行业组织、社会公众、新闻舆论等监督；</w:t>
      </w:r>
    </w:p>
    <w:p>
      <w:pPr>
        <w:spacing w:line="360" w:lineRule="auto"/>
        <w:ind w:firstLine="480" w:firstLineChars="200"/>
        <w:rPr>
          <w:rFonts w:ascii="仿宋" w:hAnsi="仿宋" w:eastAsia="仿宋" w:cs="宋体"/>
          <w:kern w:val="0"/>
          <w:sz w:val="24"/>
          <w:szCs w:val="24"/>
          <w:lang w:val="zh-CN"/>
        </w:rPr>
      </w:pPr>
      <w:r>
        <w:rPr>
          <w:rFonts w:hint="eastAsia" w:ascii="仿宋" w:hAnsi="仿宋" w:eastAsia="仿宋" w:cs="宋体"/>
          <w:kern w:val="0"/>
          <w:sz w:val="24"/>
          <w:szCs w:val="24"/>
          <w:lang w:val="zh-CN" w:bidi="ar"/>
        </w:rPr>
        <w:t>六、上述承诺已向本单位员工作了宣传教育；</w:t>
      </w:r>
    </w:p>
    <w:p>
      <w:pPr>
        <w:spacing w:line="360" w:lineRule="auto"/>
        <w:ind w:firstLine="482" w:firstLineChars="200"/>
        <w:rPr>
          <w:rFonts w:ascii="仿宋" w:hAnsi="仿宋" w:eastAsia="仿宋" w:cs="宋体"/>
          <w:kern w:val="0"/>
          <w:sz w:val="24"/>
          <w:szCs w:val="24"/>
          <w:lang w:val="zh-CN"/>
        </w:rPr>
      </w:pPr>
      <w:r>
        <w:rPr>
          <w:rFonts w:hint="eastAsia" w:ascii="仿宋" w:hAnsi="仿宋" w:eastAsia="仿宋" w:cs="宋体"/>
          <w:b/>
          <w:kern w:val="0"/>
          <w:sz w:val="24"/>
          <w:szCs w:val="24"/>
          <w:lang w:val="zh-CN" w:bidi="ar"/>
        </w:rPr>
        <w:t>如有违反上述承诺的不良行为，本单位同意将其予以上网公示。</w:t>
      </w:r>
    </w:p>
    <w:p>
      <w:pPr>
        <w:spacing w:line="360" w:lineRule="auto"/>
        <w:ind w:firstLine="2640" w:firstLineChars="1100"/>
        <w:rPr>
          <w:rFonts w:ascii="仿宋" w:hAnsi="仿宋" w:eastAsia="仿宋" w:cs="宋体"/>
          <w:kern w:val="0"/>
          <w:sz w:val="24"/>
          <w:szCs w:val="24"/>
          <w:u w:val="single"/>
          <w:lang w:val="zh-CN"/>
        </w:rPr>
      </w:pPr>
      <w:r>
        <w:rPr>
          <w:rFonts w:hint="eastAsia" w:ascii="仿宋" w:hAnsi="仿宋" w:eastAsia="仿宋" w:cs="宋体"/>
          <w:kern w:val="0"/>
          <w:sz w:val="24"/>
          <w:szCs w:val="24"/>
          <w:lang w:val="zh-CN" w:bidi="ar"/>
        </w:rPr>
        <w:t>投标供应商全称(盖公章)：</w:t>
      </w:r>
    </w:p>
    <w:p>
      <w:pPr>
        <w:spacing w:line="360" w:lineRule="auto"/>
        <w:ind w:firstLine="2640" w:firstLineChars="1100"/>
        <w:rPr>
          <w:rFonts w:ascii="仿宋" w:hAnsi="仿宋" w:eastAsia="仿宋" w:cs="宋体"/>
          <w:sz w:val="24"/>
          <w:szCs w:val="24"/>
          <w:u w:val="single"/>
          <w:lang w:val="zh-CN"/>
        </w:rPr>
      </w:pPr>
      <w:r>
        <w:rPr>
          <w:rFonts w:hint="eastAsia" w:ascii="仿宋" w:hAnsi="仿宋" w:eastAsia="仿宋" w:cs="宋体"/>
          <w:kern w:val="0"/>
          <w:sz w:val="24"/>
          <w:szCs w:val="24"/>
          <w:lang w:val="zh-CN" w:bidi="ar"/>
        </w:rPr>
        <w:t>法定代表人（签字或盖章）：</w:t>
      </w:r>
    </w:p>
    <w:p>
      <w:pPr>
        <w:spacing w:line="360" w:lineRule="auto"/>
        <w:ind w:firstLine="2640" w:firstLineChars="1100"/>
        <w:rPr>
          <w:rFonts w:ascii="仿宋" w:hAnsi="仿宋" w:eastAsia="仿宋" w:cs="宋体"/>
          <w:kern w:val="0"/>
          <w:sz w:val="24"/>
          <w:szCs w:val="24"/>
          <w:lang w:val="zh-CN"/>
        </w:rPr>
      </w:pPr>
      <w:r>
        <w:rPr>
          <w:rFonts w:hint="eastAsia" w:ascii="仿宋" w:hAnsi="仿宋" w:eastAsia="仿宋" w:cs="宋体"/>
          <w:kern w:val="0"/>
          <w:sz w:val="24"/>
          <w:szCs w:val="24"/>
          <w:lang w:val="zh-CN" w:bidi="ar"/>
        </w:rPr>
        <w:t>时间：  年  月   日</w:t>
      </w:r>
    </w:p>
    <w:p>
      <w:pPr>
        <w:widowControl/>
        <w:spacing w:line="360" w:lineRule="auto"/>
        <w:jc w:val="left"/>
        <w:rPr>
          <w:rFonts w:ascii="仿宋" w:hAnsi="仿宋" w:eastAsia="仿宋" w:cs="Times New Roman"/>
          <w:sz w:val="24"/>
          <w:szCs w:val="24"/>
        </w:rPr>
      </w:pPr>
      <w:r>
        <w:rPr>
          <w:rFonts w:ascii="仿宋" w:hAnsi="仿宋" w:eastAsia="仿宋" w:cs="Times New Roman"/>
          <w:sz w:val="24"/>
          <w:szCs w:val="24"/>
        </w:rPr>
        <w:br w:type="page"/>
      </w:r>
    </w:p>
    <w:p>
      <w:pPr>
        <w:spacing w:line="360" w:lineRule="auto"/>
        <w:jc w:val="center"/>
        <w:rPr>
          <w:rFonts w:ascii="仿宋" w:hAnsi="仿宋" w:eastAsia="仿宋" w:cs="仿宋"/>
          <w:b/>
          <w:sz w:val="24"/>
          <w:szCs w:val="24"/>
        </w:rPr>
      </w:pPr>
      <w:r>
        <w:rPr>
          <w:rFonts w:hint="eastAsia" w:ascii="仿宋" w:hAnsi="仿宋" w:eastAsia="仿宋" w:cs="Times New Roman"/>
          <w:bCs/>
          <w:sz w:val="24"/>
          <w:szCs w:val="24"/>
          <w:lang w:val="en-US" w:eastAsia="zh-CN" w:bidi="ar"/>
        </w:rPr>
        <w:t xml:space="preserve"> </w:t>
      </w:r>
      <w:r>
        <w:rPr>
          <w:rFonts w:hint="eastAsia" w:ascii="仿宋" w:hAnsi="仿宋" w:eastAsia="仿宋" w:cs="仿宋"/>
          <w:b/>
          <w:sz w:val="24"/>
          <w:szCs w:val="24"/>
        </w:rPr>
        <w:t>质疑函范本</w:t>
      </w:r>
    </w:p>
    <w:p>
      <w:pPr>
        <w:spacing w:line="360" w:lineRule="auto"/>
        <w:rPr>
          <w:rFonts w:ascii="仿宋" w:hAnsi="仿宋" w:eastAsia="仿宋" w:cs="宋体"/>
          <w:kern w:val="0"/>
          <w:sz w:val="24"/>
          <w:szCs w:val="24"/>
          <w:lang w:val="zh-CN" w:bidi="ar"/>
        </w:rPr>
      </w:pPr>
      <w:r>
        <w:rPr>
          <w:rFonts w:hint="eastAsia" w:ascii="仿宋" w:hAnsi="仿宋" w:eastAsia="仿宋" w:cs="宋体"/>
          <w:kern w:val="0"/>
          <w:sz w:val="24"/>
          <w:szCs w:val="24"/>
          <w:lang w:val="zh-CN" w:bidi="ar"/>
        </w:rPr>
        <w:t>一、质疑供应商基本信息</w:t>
      </w:r>
    </w:p>
    <w:p>
      <w:pPr>
        <w:spacing w:line="360" w:lineRule="auto"/>
        <w:ind w:firstLine="480" w:firstLineChars="200"/>
        <w:rPr>
          <w:rFonts w:ascii="仿宋" w:hAnsi="仿宋" w:eastAsia="仿宋" w:cs="宋体"/>
          <w:kern w:val="0"/>
          <w:sz w:val="24"/>
          <w:szCs w:val="24"/>
          <w:lang w:val="zh-CN" w:bidi="ar"/>
        </w:rPr>
      </w:pPr>
      <w:r>
        <w:rPr>
          <w:rFonts w:hint="eastAsia" w:ascii="仿宋" w:hAnsi="仿宋" w:eastAsia="仿宋" w:cs="宋体"/>
          <w:kern w:val="0"/>
          <w:sz w:val="24"/>
          <w:szCs w:val="24"/>
          <w:lang w:val="zh-CN" w:bidi="ar"/>
        </w:rPr>
        <w:t>质疑供应商：</w:t>
      </w:r>
    </w:p>
    <w:p>
      <w:pPr>
        <w:spacing w:line="360" w:lineRule="auto"/>
        <w:ind w:firstLine="480" w:firstLineChars="200"/>
        <w:rPr>
          <w:rFonts w:ascii="仿宋" w:hAnsi="仿宋" w:eastAsia="仿宋" w:cs="宋体"/>
          <w:kern w:val="0"/>
          <w:sz w:val="24"/>
          <w:szCs w:val="24"/>
          <w:lang w:val="zh-CN" w:bidi="ar"/>
        </w:rPr>
      </w:pPr>
      <w:r>
        <w:rPr>
          <w:rFonts w:hint="eastAsia" w:ascii="仿宋" w:hAnsi="仿宋" w:eastAsia="仿宋" w:cs="宋体"/>
          <w:kern w:val="0"/>
          <w:sz w:val="24"/>
          <w:szCs w:val="24"/>
          <w:lang w:val="zh-CN" w:bidi="ar"/>
        </w:rPr>
        <w:t>地址：邮编：</w:t>
      </w:r>
    </w:p>
    <w:p>
      <w:pPr>
        <w:spacing w:line="360" w:lineRule="auto"/>
        <w:ind w:firstLine="480" w:firstLineChars="200"/>
        <w:rPr>
          <w:rFonts w:ascii="仿宋" w:hAnsi="仿宋" w:eastAsia="仿宋" w:cs="宋体"/>
          <w:kern w:val="0"/>
          <w:sz w:val="24"/>
          <w:szCs w:val="24"/>
          <w:lang w:val="zh-CN" w:bidi="ar"/>
        </w:rPr>
      </w:pPr>
      <w:r>
        <w:rPr>
          <w:rFonts w:hint="eastAsia" w:ascii="仿宋" w:hAnsi="仿宋" w:eastAsia="仿宋" w:cs="宋体"/>
          <w:kern w:val="0"/>
          <w:sz w:val="24"/>
          <w:szCs w:val="24"/>
          <w:lang w:val="zh-CN" w:bidi="ar"/>
        </w:rPr>
        <w:t>联系人：联系电话：</w:t>
      </w:r>
    </w:p>
    <w:p>
      <w:pPr>
        <w:spacing w:line="360" w:lineRule="auto"/>
        <w:ind w:firstLine="480" w:firstLineChars="200"/>
        <w:rPr>
          <w:rFonts w:ascii="仿宋" w:hAnsi="仿宋" w:eastAsia="仿宋" w:cs="宋体"/>
          <w:kern w:val="0"/>
          <w:sz w:val="24"/>
          <w:szCs w:val="24"/>
          <w:lang w:val="zh-CN" w:bidi="ar"/>
        </w:rPr>
      </w:pPr>
      <w:r>
        <w:rPr>
          <w:rFonts w:hint="eastAsia" w:ascii="仿宋" w:hAnsi="仿宋" w:eastAsia="仿宋" w:cs="宋体"/>
          <w:kern w:val="0"/>
          <w:sz w:val="24"/>
          <w:szCs w:val="24"/>
          <w:lang w:val="zh-CN" w:bidi="ar"/>
        </w:rPr>
        <w:t>授权代表：</w:t>
      </w:r>
    </w:p>
    <w:p>
      <w:pPr>
        <w:spacing w:line="360" w:lineRule="auto"/>
        <w:ind w:firstLine="480" w:firstLineChars="200"/>
        <w:rPr>
          <w:rFonts w:ascii="仿宋" w:hAnsi="仿宋" w:eastAsia="仿宋" w:cs="宋体"/>
          <w:kern w:val="0"/>
          <w:sz w:val="24"/>
          <w:szCs w:val="24"/>
          <w:lang w:val="zh-CN" w:bidi="ar"/>
        </w:rPr>
      </w:pPr>
      <w:r>
        <w:rPr>
          <w:rFonts w:hint="eastAsia" w:ascii="仿宋" w:hAnsi="仿宋" w:eastAsia="仿宋" w:cs="宋体"/>
          <w:kern w:val="0"/>
          <w:sz w:val="24"/>
          <w:szCs w:val="24"/>
          <w:lang w:val="zh-CN" w:bidi="ar"/>
        </w:rPr>
        <w:t>联系电话：</w:t>
      </w:r>
    </w:p>
    <w:p>
      <w:pPr>
        <w:spacing w:line="360" w:lineRule="auto"/>
        <w:ind w:firstLine="480" w:firstLineChars="200"/>
        <w:rPr>
          <w:rFonts w:ascii="仿宋" w:hAnsi="仿宋" w:eastAsia="仿宋" w:cs="宋体"/>
          <w:kern w:val="0"/>
          <w:sz w:val="24"/>
          <w:szCs w:val="24"/>
          <w:lang w:val="zh-CN" w:bidi="ar"/>
        </w:rPr>
      </w:pPr>
      <w:r>
        <w:rPr>
          <w:rFonts w:hint="eastAsia" w:ascii="仿宋" w:hAnsi="仿宋" w:eastAsia="仿宋" w:cs="宋体"/>
          <w:kern w:val="0"/>
          <w:sz w:val="24"/>
          <w:szCs w:val="24"/>
          <w:lang w:val="zh-CN" w:bidi="ar"/>
        </w:rPr>
        <w:t>地址：邮编：</w:t>
      </w:r>
    </w:p>
    <w:p>
      <w:pPr>
        <w:spacing w:line="360" w:lineRule="auto"/>
        <w:rPr>
          <w:rFonts w:ascii="仿宋" w:hAnsi="仿宋" w:eastAsia="仿宋" w:cs="宋体"/>
          <w:kern w:val="0"/>
          <w:sz w:val="24"/>
          <w:szCs w:val="24"/>
          <w:lang w:val="zh-CN" w:bidi="ar"/>
        </w:rPr>
      </w:pPr>
      <w:r>
        <w:rPr>
          <w:rFonts w:hint="eastAsia" w:ascii="仿宋" w:hAnsi="仿宋" w:eastAsia="仿宋" w:cs="宋体"/>
          <w:kern w:val="0"/>
          <w:sz w:val="24"/>
          <w:szCs w:val="24"/>
          <w:lang w:val="zh-CN" w:bidi="ar"/>
        </w:rPr>
        <w:t>二、质疑项目基本情况</w:t>
      </w:r>
    </w:p>
    <w:p>
      <w:pPr>
        <w:spacing w:line="360" w:lineRule="auto"/>
        <w:ind w:firstLine="480" w:firstLineChars="200"/>
        <w:rPr>
          <w:rFonts w:ascii="仿宋" w:hAnsi="仿宋" w:eastAsia="仿宋" w:cs="宋体"/>
          <w:kern w:val="0"/>
          <w:sz w:val="24"/>
          <w:szCs w:val="24"/>
          <w:lang w:val="zh-CN" w:bidi="ar"/>
        </w:rPr>
      </w:pPr>
      <w:r>
        <w:rPr>
          <w:rFonts w:hint="eastAsia" w:ascii="仿宋" w:hAnsi="仿宋" w:eastAsia="仿宋" w:cs="宋体"/>
          <w:kern w:val="0"/>
          <w:sz w:val="24"/>
          <w:szCs w:val="24"/>
          <w:lang w:val="zh-CN" w:bidi="ar"/>
        </w:rPr>
        <w:t>质疑项目的名称：</w:t>
      </w:r>
    </w:p>
    <w:p>
      <w:pPr>
        <w:spacing w:line="360" w:lineRule="auto"/>
        <w:ind w:firstLine="480" w:firstLineChars="200"/>
        <w:rPr>
          <w:rFonts w:ascii="仿宋" w:hAnsi="仿宋" w:eastAsia="仿宋" w:cs="宋体"/>
          <w:kern w:val="0"/>
          <w:sz w:val="24"/>
          <w:szCs w:val="24"/>
          <w:lang w:val="zh-CN" w:bidi="ar"/>
        </w:rPr>
      </w:pPr>
      <w:r>
        <w:rPr>
          <w:rFonts w:hint="eastAsia" w:ascii="仿宋" w:hAnsi="仿宋" w:eastAsia="仿宋" w:cs="宋体"/>
          <w:kern w:val="0"/>
          <w:sz w:val="24"/>
          <w:szCs w:val="24"/>
          <w:lang w:val="zh-CN" w:bidi="ar"/>
        </w:rPr>
        <w:t>质疑项目的编号：包号：</w:t>
      </w:r>
    </w:p>
    <w:p>
      <w:pPr>
        <w:spacing w:line="360" w:lineRule="auto"/>
        <w:ind w:firstLine="480" w:firstLineChars="200"/>
        <w:rPr>
          <w:rFonts w:ascii="仿宋" w:hAnsi="仿宋" w:eastAsia="仿宋" w:cs="宋体"/>
          <w:kern w:val="0"/>
          <w:sz w:val="24"/>
          <w:szCs w:val="24"/>
          <w:lang w:val="zh-CN" w:bidi="ar"/>
        </w:rPr>
      </w:pPr>
      <w:r>
        <w:rPr>
          <w:rFonts w:hint="eastAsia" w:ascii="仿宋" w:hAnsi="仿宋" w:eastAsia="仿宋" w:cs="宋体"/>
          <w:kern w:val="0"/>
          <w:sz w:val="24"/>
          <w:szCs w:val="24"/>
          <w:lang w:val="zh-CN" w:bidi="ar"/>
        </w:rPr>
        <w:t>采购人名称：</w:t>
      </w:r>
    </w:p>
    <w:p>
      <w:pPr>
        <w:spacing w:line="360" w:lineRule="auto"/>
        <w:ind w:firstLine="480" w:firstLineChars="200"/>
        <w:rPr>
          <w:rFonts w:ascii="仿宋" w:hAnsi="仿宋" w:eastAsia="仿宋" w:cs="宋体"/>
          <w:kern w:val="0"/>
          <w:sz w:val="24"/>
          <w:szCs w:val="24"/>
          <w:lang w:val="zh-CN" w:bidi="ar"/>
        </w:rPr>
      </w:pPr>
      <w:r>
        <w:rPr>
          <w:rFonts w:hint="eastAsia" w:ascii="仿宋" w:hAnsi="仿宋" w:eastAsia="仿宋" w:cs="宋体"/>
          <w:kern w:val="0"/>
          <w:sz w:val="24"/>
          <w:szCs w:val="24"/>
          <w:lang w:val="zh-CN" w:bidi="ar"/>
        </w:rPr>
        <w:t>采购文件获取日期：</w:t>
      </w:r>
    </w:p>
    <w:p>
      <w:pPr>
        <w:spacing w:line="360" w:lineRule="auto"/>
        <w:rPr>
          <w:rFonts w:ascii="仿宋" w:hAnsi="仿宋" w:eastAsia="仿宋" w:cs="宋体"/>
          <w:kern w:val="0"/>
          <w:sz w:val="24"/>
          <w:szCs w:val="24"/>
          <w:lang w:val="zh-CN" w:bidi="ar"/>
        </w:rPr>
      </w:pPr>
      <w:r>
        <w:rPr>
          <w:rFonts w:hint="eastAsia" w:ascii="仿宋" w:hAnsi="仿宋" w:eastAsia="仿宋" w:cs="宋体"/>
          <w:kern w:val="0"/>
          <w:sz w:val="24"/>
          <w:szCs w:val="24"/>
          <w:lang w:val="zh-CN" w:bidi="ar"/>
        </w:rPr>
        <w:t>三、质疑事项具体内容</w:t>
      </w:r>
    </w:p>
    <w:p>
      <w:pPr>
        <w:spacing w:line="360" w:lineRule="auto"/>
        <w:ind w:firstLine="480" w:firstLineChars="200"/>
        <w:rPr>
          <w:rFonts w:ascii="仿宋" w:hAnsi="仿宋" w:eastAsia="仿宋" w:cs="宋体"/>
          <w:kern w:val="0"/>
          <w:sz w:val="24"/>
          <w:szCs w:val="24"/>
          <w:lang w:val="zh-CN" w:bidi="ar"/>
        </w:rPr>
      </w:pPr>
      <w:r>
        <w:rPr>
          <w:rFonts w:hint="eastAsia" w:ascii="仿宋" w:hAnsi="仿宋" w:eastAsia="仿宋" w:cs="宋体"/>
          <w:kern w:val="0"/>
          <w:sz w:val="24"/>
          <w:szCs w:val="24"/>
          <w:lang w:val="zh-CN" w:bidi="ar"/>
        </w:rPr>
        <w:t>质疑事项1：</w:t>
      </w:r>
    </w:p>
    <w:p>
      <w:pPr>
        <w:spacing w:line="360" w:lineRule="auto"/>
        <w:ind w:firstLine="480" w:firstLineChars="200"/>
        <w:rPr>
          <w:rFonts w:ascii="仿宋" w:hAnsi="仿宋" w:eastAsia="仿宋" w:cs="宋体"/>
          <w:kern w:val="0"/>
          <w:sz w:val="24"/>
          <w:szCs w:val="24"/>
          <w:lang w:val="zh-CN" w:bidi="ar"/>
        </w:rPr>
      </w:pPr>
      <w:r>
        <w:rPr>
          <w:rFonts w:hint="eastAsia" w:ascii="仿宋" w:hAnsi="仿宋" w:eastAsia="仿宋" w:cs="宋体"/>
          <w:kern w:val="0"/>
          <w:sz w:val="24"/>
          <w:szCs w:val="24"/>
          <w:lang w:val="zh-CN" w:bidi="ar"/>
        </w:rPr>
        <w:t>事实依据：</w:t>
      </w:r>
    </w:p>
    <w:p>
      <w:pPr>
        <w:spacing w:line="360" w:lineRule="auto"/>
        <w:ind w:firstLine="480" w:firstLineChars="200"/>
        <w:rPr>
          <w:rFonts w:ascii="仿宋" w:hAnsi="仿宋" w:eastAsia="仿宋" w:cs="宋体"/>
          <w:kern w:val="0"/>
          <w:sz w:val="24"/>
          <w:szCs w:val="24"/>
          <w:lang w:val="zh-CN" w:bidi="ar"/>
        </w:rPr>
      </w:pPr>
      <w:r>
        <w:rPr>
          <w:rFonts w:hint="eastAsia" w:ascii="仿宋" w:hAnsi="仿宋" w:eastAsia="仿宋" w:cs="宋体"/>
          <w:kern w:val="0"/>
          <w:sz w:val="24"/>
          <w:szCs w:val="24"/>
          <w:lang w:val="zh-CN" w:bidi="ar"/>
        </w:rPr>
        <w:t>法律依据：</w:t>
      </w:r>
    </w:p>
    <w:p>
      <w:pPr>
        <w:spacing w:line="360" w:lineRule="auto"/>
        <w:ind w:firstLine="480" w:firstLineChars="200"/>
        <w:rPr>
          <w:rFonts w:ascii="仿宋" w:hAnsi="仿宋" w:eastAsia="仿宋" w:cs="宋体"/>
          <w:kern w:val="0"/>
          <w:sz w:val="24"/>
          <w:szCs w:val="24"/>
          <w:lang w:val="zh-CN" w:bidi="ar"/>
        </w:rPr>
      </w:pPr>
      <w:r>
        <w:rPr>
          <w:rFonts w:hint="eastAsia" w:ascii="仿宋" w:hAnsi="仿宋" w:eastAsia="仿宋" w:cs="宋体"/>
          <w:kern w:val="0"/>
          <w:sz w:val="24"/>
          <w:szCs w:val="24"/>
          <w:lang w:val="zh-CN" w:bidi="ar"/>
        </w:rPr>
        <w:t>质疑事项2</w:t>
      </w:r>
    </w:p>
    <w:p>
      <w:pPr>
        <w:spacing w:line="360" w:lineRule="auto"/>
        <w:ind w:firstLine="480" w:firstLineChars="200"/>
        <w:rPr>
          <w:rFonts w:ascii="仿宋" w:hAnsi="仿宋" w:eastAsia="仿宋" w:cs="宋体"/>
          <w:kern w:val="0"/>
          <w:sz w:val="24"/>
          <w:szCs w:val="24"/>
          <w:lang w:val="zh-CN" w:bidi="ar"/>
        </w:rPr>
      </w:pPr>
      <w:r>
        <w:rPr>
          <w:rFonts w:hint="eastAsia" w:ascii="仿宋" w:hAnsi="仿宋" w:eastAsia="仿宋" w:cs="宋体"/>
          <w:kern w:val="0"/>
          <w:sz w:val="24"/>
          <w:szCs w:val="24"/>
          <w:lang w:val="zh-CN" w:bidi="ar"/>
        </w:rPr>
        <w:t>……</w:t>
      </w:r>
    </w:p>
    <w:p>
      <w:pPr>
        <w:spacing w:line="360" w:lineRule="auto"/>
        <w:rPr>
          <w:rFonts w:ascii="仿宋" w:hAnsi="仿宋" w:eastAsia="仿宋" w:cs="宋体"/>
          <w:kern w:val="0"/>
          <w:sz w:val="24"/>
          <w:szCs w:val="24"/>
          <w:lang w:val="zh-CN" w:bidi="ar"/>
        </w:rPr>
      </w:pPr>
      <w:r>
        <w:rPr>
          <w:rFonts w:hint="eastAsia" w:ascii="仿宋" w:hAnsi="仿宋" w:eastAsia="仿宋" w:cs="宋体"/>
          <w:kern w:val="0"/>
          <w:sz w:val="24"/>
          <w:szCs w:val="24"/>
          <w:lang w:val="zh-CN" w:bidi="ar"/>
        </w:rPr>
        <w:t>四、与质疑事项相关的质疑请求</w:t>
      </w:r>
    </w:p>
    <w:p>
      <w:pPr>
        <w:spacing w:line="360" w:lineRule="auto"/>
        <w:ind w:firstLine="480" w:firstLineChars="200"/>
        <w:rPr>
          <w:rFonts w:ascii="仿宋" w:hAnsi="仿宋" w:eastAsia="仿宋" w:cs="宋体"/>
          <w:kern w:val="0"/>
          <w:sz w:val="24"/>
          <w:szCs w:val="24"/>
          <w:lang w:val="zh-CN" w:bidi="ar"/>
        </w:rPr>
      </w:pPr>
      <w:r>
        <w:rPr>
          <w:rFonts w:hint="eastAsia" w:ascii="仿宋" w:hAnsi="仿宋" w:eastAsia="仿宋" w:cs="宋体"/>
          <w:kern w:val="0"/>
          <w:sz w:val="24"/>
          <w:szCs w:val="24"/>
          <w:lang w:val="zh-CN" w:bidi="ar"/>
        </w:rPr>
        <w:t>请求：</w:t>
      </w:r>
    </w:p>
    <w:p>
      <w:pPr>
        <w:spacing w:line="360" w:lineRule="auto"/>
        <w:rPr>
          <w:rFonts w:ascii="仿宋" w:hAnsi="仿宋" w:eastAsia="仿宋" w:cs="宋体"/>
          <w:kern w:val="0"/>
          <w:sz w:val="24"/>
          <w:szCs w:val="24"/>
          <w:lang w:val="zh-CN" w:bidi="ar"/>
        </w:rPr>
      </w:pPr>
      <w:r>
        <w:rPr>
          <w:rFonts w:hint="eastAsia" w:ascii="仿宋" w:hAnsi="仿宋" w:eastAsia="仿宋" w:cs="宋体"/>
          <w:kern w:val="0"/>
          <w:sz w:val="24"/>
          <w:szCs w:val="24"/>
          <w:lang w:val="zh-CN" w:bidi="ar"/>
        </w:rPr>
        <w:t xml:space="preserve">签字(签章)：                   公章：                      </w:t>
      </w:r>
    </w:p>
    <w:p>
      <w:pPr>
        <w:spacing w:line="360" w:lineRule="auto"/>
        <w:rPr>
          <w:rFonts w:ascii="仿宋" w:hAnsi="仿宋" w:eastAsia="仿宋" w:cs="宋体"/>
          <w:kern w:val="0"/>
          <w:sz w:val="24"/>
          <w:szCs w:val="24"/>
          <w:lang w:val="zh-CN" w:bidi="ar"/>
        </w:rPr>
      </w:pPr>
      <w:r>
        <w:rPr>
          <w:rFonts w:hint="eastAsia" w:ascii="仿宋" w:hAnsi="仿宋" w:eastAsia="仿宋" w:cs="宋体"/>
          <w:kern w:val="0"/>
          <w:sz w:val="24"/>
          <w:szCs w:val="24"/>
          <w:lang w:val="zh-CN" w:bidi="ar"/>
        </w:rPr>
        <w:t xml:space="preserve">日期：    </w:t>
      </w:r>
    </w:p>
    <w:p>
      <w:pPr>
        <w:spacing w:line="360" w:lineRule="auto"/>
        <w:rPr>
          <w:rFonts w:ascii="仿宋" w:hAnsi="仿宋" w:eastAsia="仿宋" w:cs="宋体"/>
          <w:kern w:val="0"/>
          <w:sz w:val="24"/>
          <w:szCs w:val="24"/>
          <w:lang w:val="zh-CN" w:bidi="ar"/>
        </w:rPr>
      </w:pPr>
    </w:p>
    <w:p>
      <w:pPr>
        <w:spacing w:line="360" w:lineRule="auto"/>
        <w:rPr>
          <w:rFonts w:ascii="仿宋" w:hAnsi="仿宋" w:eastAsia="仿宋" w:cs="宋体"/>
          <w:b/>
          <w:bCs/>
          <w:kern w:val="0"/>
          <w:sz w:val="24"/>
          <w:szCs w:val="24"/>
          <w:lang w:val="zh-CN" w:bidi="ar"/>
        </w:rPr>
      </w:pPr>
      <w:r>
        <w:rPr>
          <w:rFonts w:hint="eastAsia" w:ascii="仿宋" w:hAnsi="仿宋" w:eastAsia="仿宋" w:cs="宋体"/>
          <w:b/>
          <w:bCs/>
          <w:kern w:val="0"/>
          <w:sz w:val="24"/>
          <w:szCs w:val="24"/>
          <w:lang w:val="zh-CN" w:bidi="ar"/>
        </w:rPr>
        <w:t>质疑函制作说明：</w:t>
      </w:r>
    </w:p>
    <w:p>
      <w:pPr>
        <w:spacing w:line="360" w:lineRule="auto"/>
        <w:ind w:firstLine="480" w:firstLineChars="200"/>
        <w:rPr>
          <w:rFonts w:ascii="仿宋" w:hAnsi="仿宋" w:eastAsia="仿宋" w:cs="宋体"/>
          <w:kern w:val="0"/>
          <w:sz w:val="24"/>
          <w:szCs w:val="24"/>
          <w:lang w:val="zh-CN" w:bidi="ar"/>
        </w:rPr>
      </w:pPr>
      <w:r>
        <w:rPr>
          <w:rFonts w:hint="eastAsia" w:ascii="仿宋" w:hAnsi="仿宋" w:eastAsia="仿宋" w:cs="宋体"/>
          <w:kern w:val="0"/>
          <w:sz w:val="24"/>
          <w:szCs w:val="24"/>
          <w:lang w:val="zh-CN" w:bidi="ar"/>
        </w:rPr>
        <w:t>1.供应商提出质疑时，应提交质疑函和必要的证明材料。</w:t>
      </w:r>
    </w:p>
    <w:p>
      <w:pPr>
        <w:spacing w:line="360" w:lineRule="auto"/>
        <w:ind w:firstLine="480" w:firstLineChars="200"/>
        <w:rPr>
          <w:rFonts w:ascii="仿宋" w:hAnsi="仿宋" w:eastAsia="仿宋" w:cs="宋体"/>
          <w:kern w:val="0"/>
          <w:sz w:val="24"/>
          <w:szCs w:val="24"/>
          <w:lang w:val="zh-CN" w:bidi="ar"/>
        </w:rPr>
      </w:pPr>
      <w:r>
        <w:rPr>
          <w:rFonts w:hint="eastAsia" w:ascii="仿宋" w:hAnsi="仿宋" w:eastAsia="仿宋" w:cs="宋体"/>
          <w:kern w:val="0"/>
          <w:sz w:val="24"/>
          <w:szCs w:val="24"/>
          <w:lang w:val="zh-CN" w:bidi="a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360" w:lineRule="auto"/>
        <w:ind w:firstLine="480" w:firstLineChars="200"/>
        <w:rPr>
          <w:rFonts w:ascii="仿宋" w:hAnsi="仿宋" w:eastAsia="仿宋" w:cs="宋体"/>
          <w:kern w:val="0"/>
          <w:sz w:val="24"/>
          <w:szCs w:val="24"/>
          <w:lang w:val="zh-CN" w:bidi="ar"/>
        </w:rPr>
      </w:pPr>
      <w:r>
        <w:rPr>
          <w:rFonts w:hint="eastAsia" w:ascii="仿宋" w:hAnsi="仿宋" w:eastAsia="仿宋" w:cs="宋体"/>
          <w:kern w:val="0"/>
          <w:sz w:val="24"/>
          <w:szCs w:val="24"/>
          <w:lang w:val="zh-CN" w:bidi="ar"/>
        </w:rPr>
        <w:t>3.质疑供应商若对项目的某一分包进行质疑，质疑函中应列明具体分包号。</w:t>
      </w:r>
    </w:p>
    <w:p>
      <w:pPr>
        <w:spacing w:line="360" w:lineRule="auto"/>
        <w:ind w:firstLine="480" w:firstLineChars="200"/>
        <w:rPr>
          <w:rFonts w:ascii="仿宋" w:hAnsi="仿宋" w:eastAsia="仿宋" w:cs="宋体"/>
          <w:kern w:val="0"/>
          <w:sz w:val="24"/>
          <w:szCs w:val="24"/>
          <w:lang w:val="zh-CN" w:bidi="ar"/>
        </w:rPr>
      </w:pPr>
      <w:r>
        <w:rPr>
          <w:rFonts w:hint="eastAsia" w:ascii="仿宋" w:hAnsi="仿宋" w:eastAsia="仿宋" w:cs="宋体"/>
          <w:kern w:val="0"/>
          <w:sz w:val="24"/>
          <w:szCs w:val="24"/>
          <w:lang w:val="zh-CN" w:bidi="ar"/>
        </w:rPr>
        <w:t>4.质疑函的质疑事项应具体、明确，并有必要的事实依据和法律依据。</w:t>
      </w:r>
    </w:p>
    <w:p>
      <w:pPr>
        <w:spacing w:line="360" w:lineRule="auto"/>
        <w:ind w:firstLine="480" w:firstLineChars="200"/>
        <w:rPr>
          <w:rFonts w:ascii="仿宋" w:hAnsi="仿宋" w:eastAsia="仿宋" w:cs="宋体"/>
          <w:kern w:val="0"/>
          <w:sz w:val="24"/>
          <w:szCs w:val="24"/>
          <w:lang w:val="zh-CN" w:bidi="ar"/>
        </w:rPr>
      </w:pPr>
      <w:r>
        <w:rPr>
          <w:rFonts w:hint="eastAsia" w:ascii="仿宋" w:hAnsi="仿宋" w:eastAsia="仿宋" w:cs="宋体"/>
          <w:kern w:val="0"/>
          <w:sz w:val="24"/>
          <w:szCs w:val="24"/>
          <w:lang w:val="zh-CN" w:bidi="ar"/>
        </w:rPr>
        <w:t>5.质疑函的质疑请求应与质疑事项相关。</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 w:hAnsi="仿宋" w:eastAsia="仿宋" w:cs="仿宋"/>
          <w:b/>
          <w:bCs/>
          <w:sz w:val="28"/>
          <w:szCs w:val="28"/>
          <w:lang w:val="en-US" w:eastAsia="zh-CN"/>
        </w:rPr>
      </w:pPr>
      <w:r>
        <w:rPr>
          <w:rFonts w:hint="eastAsia" w:ascii="仿宋" w:hAnsi="仿宋" w:eastAsia="仿宋" w:cs="宋体"/>
          <w:kern w:val="0"/>
          <w:sz w:val="24"/>
          <w:szCs w:val="24"/>
          <w:lang w:val="zh-CN" w:bidi="ar"/>
        </w:rPr>
        <w:t>6.质疑供应商为自然人的，质疑函应由本人签字；质疑供应商为法人或者其他组织的，质疑函应由法定代表人、主要负责人，或者其授权代表签字或者盖章，并加盖公章。</w:t>
      </w:r>
    </w:p>
    <w:sectPr>
      <w:pgSz w:w="11906" w:h="16838"/>
      <w:pgMar w:top="1814"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B817A2"/>
    <w:multiLevelType w:val="singleLevel"/>
    <w:tmpl w:val="A2B817A2"/>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34D"/>
    <w:rsid w:val="00224280"/>
    <w:rsid w:val="008D6D10"/>
    <w:rsid w:val="00AD4F75"/>
    <w:rsid w:val="00B2134D"/>
    <w:rsid w:val="00D93E38"/>
    <w:rsid w:val="00DD023F"/>
    <w:rsid w:val="02BD68DB"/>
    <w:rsid w:val="045B44C1"/>
    <w:rsid w:val="06362DD9"/>
    <w:rsid w:val="0DD37BBD"/>
    <w:rsid w:val="105A430E"/>
    <w:rsid w:val="12BB2DAF"/>
    <w:rsid w:val="1CE104FC"/>
    <w:rsid w:val="1F0E7EF2"/>
    <w:rsid w:val="2C56115B"/>
    <w:rsid w:val="3C0130A8"/>
    <w:rsid w:val="3D5B3C2B"/>
    <w:rsid w:val="416563DB"/>
    <w:rsid w:val="45DB0C84"/>
    <w:rsid w:val="4B124BFA"/>
    <w:rsid w:val="59C6661A"/>
    <w:rsid w:val="5C456A6D"/>
    <w:rsid w:val="5CAD0F49"/>
    <w:rsid w:val="5E38394B"/>
    <w:rsid w:val="6CD145D9"/>
    <w:rsid w:val="6DEA7B0C"/>
    <w:rsid w:val="7BA31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semiHidden/>
    <w:unhideWhenUsed/>
    <w:qFormat/>
    <w:uiPriority w:val="99"/>
    <w:rPr>
      <w:color w:val="0000FF"/>
      <w:u w:val="single"/>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标题 1 字符"/>
    <w:basedOn w:val="7"/>
    <w:link w:val="2"/>
    <w:qFormat/>
    <w:uiPriority w:val="9"/>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226</Words>
  <Characters>1294</Characters>
  <Lines>10</Lines>
  <Paragraphs>3</Paragraphs>
  <TotalTime>16</TotalTime>
  <ScaleCrop>false</ScaleCrop>
  <LinksUpToDate>false</LinksUpToDate>
  <CharactersWithSpaces>1517</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2022-09-09T08:23:00Z</dcterms:created>
  <dc:creator>jshl2015</dc:creator>
  <cp:lastModifiedBy>Administrator</cp:lastModifiedBy>
  <dcterms:modified xsi:type="dcterms:W3CDTF">2024-09-26T08:29:53Z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CBBA557AC60242D285402F64108CE153</vt:lpwstr>
  </property>
</Properties>
</file>