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default" w:ascii="Times New Roman" w:hAnsi="Times New Roman" w:eastAsia="方正小标宋_GBK" w:cs="Times New Roman"/>
          <w:sz w:val="44"/>
          <w:szCs w:val="44"/>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-119380</wp:posOffset>
                </wp:positionV>
                <wp:extent cx="6119495" cy="1983105"/>
                <wp:effectExtent l="0" t="0" r="14605" b="17145"/>
                <wp:wrapNone/>
                <wp:docPr id="4" name="文本框 4"/>
                <wp:cNvGraphicFramePr/>
                <a:graphic xmlns:a="http://schemas.openxmlformats.org/drawingml/2006/main">
                  <a:graphicData uri="http://schemas.microsoft.com/office/word/2010/wordprocessingShape">
                    <wps:wsp>
                      <wps:cNvSpPr txBox="1"/>
                      <wps:spPr>
                        <a:xfrm>
                          <a:off x="0" y="0"/>
                          <a:ext cx="6119495" cy="1983179"/>
                        </a:xfrm>
                        <a:prstGeom prst="rect">
                          <a:avLst/>
                        </a:prstGeom>
                        <a:solidFill>
                          <a:srgbClr val="FFFFFF"/>
                        </a:solidFill>
                        <a:ln w="9525" cap="flat" cmpd="sng">
                          <a:solidFill>
                            <a:srgbClr val="FFFFFF"/>
                          </a:solidFill>
                          <a:prstDash val="solid"/>
                          <a:miter/>
                          <a:headEnd type="none" w="med" len="med"/>
                          <a:tailEnd type="none" w="med" len="med"/>
                        </a:ln>
                      </wps:spPr>
                      <wps:txbx>
                        <w:txbxContent>
                          <w:p/>
                          <w:tbl>
                            <w:tblPr>
                              <w:tblStyle w:val="4"/>
                              <w:tblW w:w="9450" w:type="dxa"/>
                              <w:tblInd w:w="0" w:type="dxa"/>
                              <w:tblBorders>
                                <w:top w:val="none" w:color="auto" w:sz="0" w:space="0"/>
                                <w:left w:val="none" w:color="auto" w:sz="0" w:space="0"/>
                                <w:bottom w:val="thinThickSmallGap" w:color="auto" w:sz="18"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450"/>
                            </w:tblGrid>
                            <w:tr>
                              <w:tblPrEx>
                                <w:tblBorders>
                                  <w:top w:val="none" w:color="auto" w:sz="0" w:space="0"/>
                                  <w:left w:val="none" w:color="auto" w:sz="0" w:space="0"/>
                                  <w:bottom w:val="thinThickSmallGap" w:color="auto" w:sz="18" w:space="0"/>
                                  <w:right w:val="none" w:color="auto" w:sz="0" w:space="0"/>
                                  <w:insideH w:val="none" w:color="auto" w:sz="0" w:space="0"/>
                                  <w:insideV w:val="none" w:color="auto" w:sz="0" w:space="0"/>
                                </w:tblBorders>
                                <w:tblCellMar>
                                  <w:top w:w="0" w:type="dxa"/>
                                  <w:left w:w="0" w:type="dxa"/>
                                  <w:bottom w:w="0" w:type="dxa"/>
                                  <w:right w:w="0" w:type="dxa"/>
                                </w:tblCellMar>
                              </w:tblPrEx>
                              <w:tc>
                                <w:tcPr>
                                  <w:tcW w:w="9450" w:type="dxa"/>
                                  <w:tcBorders>
                                    <w:bottom w:val="thinThickSmallGap" w:color="FF0000" w:sz="18" w:space="0"/>
                                  </w:tcBorders>
                                </w:tcPr>
                                <w:p/>
                                <w:tbl>
                                  <w:tblPr>
                                    <w:tblStyle w:val="4"/>
                                    <w:tblW w:w="0" w:type="auto"/>
                                    <w:tblInd w:w="0" w:type="dxa"/>
                                    <w:tblBorders>
                                      <w:top w:val="none" w:color="auto" w:sz="0" w:space="0"/>
                                      <w:left w:val="none" w:color="auto" w:sz="0" w:space="0"/>
                                      <w:bottom w:val="thinThickSmallGap" w:color="auto" w:sz="18"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450"/>
                                  </w:tblGrid>
                                  <w:tr>
                                    <w:tblPrEx>
                                      <w:tblBorders>
                                        <w:top w:val="none" w:color="auto" w:sz="0" w:space="0"/>
                                        <w:left w:val="none" w:color="auto" w:sz="0" w:space="0"/>
                                        <w:bottom w:val="thinThickSmallGap" w:color="auto" w:sz="18" w:space="0"/>
                                        <w:right w:val="none" w:color="auto" w:sz="0" w:space="0"/>
                                        <w:insideH w:val="none" w:color="auto" w:sz="0" w:space="0"/>
                                        <w:insideV w:val="none" w:color="auto" w:sz="0" w:space="0"/>
                                      </w:tblBorders>
                                    </w:tblPrEx>
                                    <w:trPr>
                                      <w:trHeight w:val="1563" w:hRule="atLeast"/>
                                    </w:trPr>
                                    <w:tc>
                                      <w:tcPr>
                                        <w:tcW w:w="9450" w:type="dxa"/>
                                        <w:tcBorders>
                                          <w:bottom w:val="thinThickSmallGap" w:color="FF0000" w:sz="18" w:space="0"/>
                                        </w:tcBorders>
                                      </w:tcPr>
                                      <w:p>
                                        <w:pPr>
                                          <w:pStyle w:val="7"/>
                                          <w:spacing w:before="160" w:after="140" w:line="900" w:lineRule="exact"/>
                                          <w:ind w:left="567" w:right="567"/>
                                          <w:rPr>
                                            <w:rFonts w:ascii="Times New Roman" w:hAnsi="Times New Roman" w:eastAsia="方正小标宋_GBK"/>
                                            <w:b/>
                                            <w:spacing w:val="0"/>
                                            <w:sz w:val="80"/>
                                            <w:szCs w:val="80"/>
                                          </w:rPr>
                                        </w:pPr>
                                        <w:r>
                                          <w:rPr>
                                            <w:rFonts w:hint="eastAsia" w:ascii="Times New Roman" w:hAnsi="Times New Roman" w:eastAsia="方正小标宋_GBK"/>
                                            <w:b/>
                                            <w:sz w:val="80"/>
                                            <w:szCs w:val="80"/>
                                          </w:rPr>
                                          <w:t>南通市科学技术</w:t>
                                        </w:r>
                                        <w:r>
                                          <w:rPr>
                                            <w:rFonts w:hint="eastAsia" w:ascii="Times New Roman" w:hAnsi="Times New Roman" w:eastAsia="方正小标宋_GBK"/>
                                            <w:b/>
                                            <w:spacing w:val="0"/>
                                            <w:sz w:val="80"/>
                                            <w:szCs w:val="80"/>
                                          </w:rPr>
                                          <w:t>局</w:t>
                                        </w:r>
                                      </w:p>
                                      <w:p>
                                        <w:pPr>
                                          <w:pStyle w:val="7"/>
                                          <w:spacing w:before="160" w:after="140" w:line="900" w:lineRule="exact"/>
                                          <w:ind w:left="567" w:right="567"/>
                                          <w:jc w:val="center"/>
                                          <w:rPr>
                                            <w:rFonts w:ascii="楷体_GB2312" w:hAnsi="Times New Roman" w:eastAsia="楷体_GB2312"/>
                                            <w:sz w:val="32"/>
                                            <w:szCs w:val="32"/>
                                          </w:rPr>
                                        </w:pPr>
                                        <w:r>
                                          <w:rPr>
                                            <w:rFonts w:hint="default" w:ascii="Times New Roman" w:hAnsi="Times New Roman" w:eastAsia="方正楷体_GBK" w:cs="Times New Roman"/>
                                            <w:color w:val="auto"/>
                                            <w:w w:val="100"/>
                                            <w:sz w:val="32"/>
                                            <w:szCs w:val="32"/>
                                          </w:rPr>
                                          <w:t>通科研〔2022〕</w:t>
                                        </w:r>
                                        <w:r>
                                          <w:rPr>
                                            <w:rFonts w:hint="eastAsia" w:ascii="Times New Roman" w:hAnsi="Times New Roman" w:eastAsia="方正楷体_GBK" w:cs="Times New Roman"/>
                                            <w:color w:val="auto"/>
                                            <w:w w:val="100"/>
                                            <w:sz w:val="32"/>
                                            <w:szCs w:val="32"/>
                                            <w:lang w:val="en-US" w:eastAsia="zh-CN"/>
                                          </w:rPr>
                                          <w:t>58</w:t>
                                        </w:r>
                                        <w:r>
                                          <w:rPr>
                                            <w:rFonts w:hint="default" w:ascii="Times New Roman" w:hAnsi="Times New Roman" w:eastAsia="方正楷体_GBK" w:cs="Times New Roman"/>
                                            <w:color w:val="auto"/>
                                            <w:w w:val="100"/>
                                            <w:sz w:val="32"/>
                                            <w:szCs w:val="32"/>
                                          </w:rPr>
                                          <w:t>号</w:t>
                                        </w:r>
                                      </w:p>
                                    </w:tc>
                                  </w:tr>
                                </w:tbl>
                                <w:p/>
                                <w:p>
                                  <w:pPr>
                                    <w:pStyle w:val="7"/>
                                    <w:spacing w:before="160" w:after="140" w:line="900" w:lineRule="exact"/>
                                    <w:ind w:left="567" w:right="567"/>
                                    <w:rPr>
                                      <w:rFonts w:ascii="Times New Roman" w:hAnsi="Times New Roman" w:eastAsia="方正小标宋_GBK"/>
                                      <w:sz w:val="80"/>
                                      <w:szCs w:val="80"/>
                                    </w:rPr>
                                  </w:pPr>
                                </w:p>
                              </w:tc>
                            </w:tr>
                          </w:tbl>
                          <w:p/>
                        </w:txbxContent>
                      </wps:txbx>
                      <wps:bodyPr upright="1">
                        <a:noAutofit/>
                      </wps:bodyPr>
                    </wps:wsp>
                  </a:graphicData>
                </a:graphic>
              </wp:anchor>
            </w:drawing>
          </mc:Choice>
          <mc:Fallback>
            <w:pict>
              <v:shape id="_x0000_s1026" o:spid="_x0000_s1026" o:spt="202" type="#_x0000_t202" style="position:absolute;left:0pt;margin-left:-10.15pt;margin-top:-9.4pt;height:156.15pt;width:481.85pt;z-index:251659264;mso-width-relative:page;mso-height-relative:page;" fillcolor="#FFFFFF" filled="t" stroked="t" coordsize="21600,21600" o:gfxdata="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bAUWX2gAAAAsBAAAPAAAA&#10;AAAAAAEAIAAAACIAAABkcnMvZG93bnJldi54bWxQSwECFAAUAAAACACHTuJAzsA7CRMCAABRBAAA&#10;DgAAAAAAAAABACAAAAApAQAAZHJzL2Uyb0RvYy54bWxQSwUGAAAAAAYABgBZAQAArgUAAAAA&#10;">
                <v:fill on="t" focussize="0,0"/>
                <v:stroke color="#FFFFFF" joinstyle="miter"/>
                <v:imagedata o:title=""/>
                <o:lock v:ext="edit" aspectratio="f"/>
                <v:textbox>
                  <w:txbxContent>
                    <w:p/>
                    <w:tbl>
                      <w:tblPr>
                        <w:tblStyle w:val="4"/>
                        <w:tblW w:w="9450" w:type="dxa"/>
                        <w:tblInd w:w="0" w:type="dxa"/>
                        <w:tblBorders>
                          <w:top w:val="none" w:color="auto" w:sz="0" w:space="0"/>
                          <w:left w:val="none" w:color="auto" w:sz="0" w:space="0"/>
                          <w:bottom w:val="thinThickSmallGap" w:color="auto" w:sz="18"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450"/>
                      </w:tblGrid>
                      <w:tr>
                        <w:tblPrEx>
                          <w:tblBorders>
                            <w:top w:val="none" w:color="auto" w:sz="0" w:space="0"/>
                            <w:left w:val="none" w:color="auto" w:sz="0" w:space="0"/>
                            <w:bottom w:val="thinThickSmallGap" w:color="auto" w:sz="18" w:space="0"/>
                            <w:right w:val="none" w:color="auto" w:sz="0" w:space="0"/>
                            <w:insideH w:val="none" w:color="auto" w:sz="0" w:space="0"/>
                            <w:insideV w:val="none" w:color="auto" w:sz="0" w:space="0"/>
                          </w:tblBorders>
                          <w:tblCellMar>
                            <w:top w:w="0" w:type="dxa"/>
                            <w:left w:w="0" w:type="dxa"/>
                            <w:bottom w:w="0" w:type="dxa"/>
                            <w:right w:w="0" w:type="dxa"/>
                          </w:tblCellMar>
                        </w:tblPrEx>
                        <w:tc>
                          <w:tcPr>
                            <w:tcW w:w="9450" w:type="dxa"/>
                            <w:tcBorders>
                              <w:bottom w:val="thinThickSmallGap" w:color="FF0000" w:sz="18" w:space="0"/>
                            </w:tcBorders>
                          </w:tcPr>
                          <w:p/>
                          <w:tbl>
                            <w:tblPr>
                              <w:tblStyle w:val="4"/>
                              <w:tblW w:w="0" w:type="auto"/>
                              <w:tblInd w:w="0" w:type="dxa"/>
                              <w:tblBorders>
                                <w:top w:val="none" w:color="auto" w:sz="0" w:space="0"/>
                                <w:left w:val="none" w:color="auto" w:sz="0" w:space="0"/>
                                <w:bottom w:val="thinThickSmallGap" w:color="auto" w:sz="18"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450"/>
                            </w:tblGrid>
                            <w:tr>
                              <w:tblPrEx>
                                <w:tblBorders>
                                  <w:top w:val="none" w:color="auto" w:sz="0" w:space="0"/>
                                  <w:left w:val="none" w:color="auto" w:sz="0" w:space="0"/>
                                  <w:bottom w:val="thinThickSmallGap" w:color="auto" w:sz="18" w:space="0"/>
                                  <w:right w:val="none" w:color="auto" w:sz="0" w:space="0"/>
                                  <w:insideH w:val="none" w:color="auto" w:sz="0" w:space="0"/>
                                  <w:insideV w:val="none" w:color="auto" w:sz="0" w:space="0"/>
                                </w:tblBorders>
                                <w:tblCellMar>
                                  <w:top w:w="0" w:type="dxa"/>
                                  <w:left w:w="0" w:type="dxa"/>
                                  <w:bottom w:w="0" w:type="dxa"/>
                                  <w:right w:w="0" w:type="dxa"/>
                                </w:tblCellMar>
                              </w:tblPrEx>
                              <w:trPr>
                                <w:trHeight w:val="1563" w:hRule="atLeast"/>
                              </w:trPr>
                              <w:tc>
                                <w:tcPr>
                                  <w:tcW w:w="9450" w:type="dxa"/>
                                  <w:tcBorders>
                                    <w:bottom w:val="thinThickSmallGap" w:color="FF0000" w:sz="18" w:space="0"/>
                                  </w:tcBorders>
                                </w:tcPr>
                                <w:p>
                                  <w:pPr>
                                    <w:pStyle w:val="7"/>
                                    <w:spacing w:before="160" w:after="140" w:line="900" w:lineRule="exact"/>
                                    <w:ind w:left="567" w:right="567"/>
                                    <w:rPr>
                                      <w:rFonts w:ascii="Times New Roman" w:hAnsi="Times New Roman" w:eastAsia="方正小标宋_GBK"/>
                                      <w:b/>
                                      <w:spacing w:val="0"/>
                                      <w:sz w:val="80"/>
                                      <w:szCs w:val="80"/>
                                    </w:rPr>
                                  </w:pPr>
                                  <w:r>
                                    <w:rPr>
                                      <w:rFonts w:hint="eastAsia" w:ascii="Times New Roman" w:hAnsi="Times New Roman" w:eastAsia="方正小标宋_GBK"/>
                                      <w:b/>
                                      <w:sz w:val="80"/>
                                      <w:szCs w:val="80"/>
                                    </w:rPr>
                                    <w:t>南通市科学技术</w:t>
                                  </w:r>
                                  <w:r>
                                    <w:rPr>
                                      <w:rFonts w:hint="eastAsia" w:ascii="Times New Roman" w:hAnsi="Times New Roman" w:eastAsia="方正小标宋_GBK"/>
                                      <w:b/>
                                      <w:spacing w:val="0"/>
                                      <w:sz w:val="80"/>
                                      <w:szCs w:val="80"/>
                                    </w:rPr>
                                    <w:t>局</w:t>
                                  </w:r>
                                </w:p>
                                <w:p>
                                  <w:pPr>
                                    <w:pStyle w:val="7"/>
                                    <w:spacing w:before="160" w:after="140" w:line="900" w:lineRule="exact"/>
                                    <w:ind w:left="567" w:right="567"/>
                                    <w:jc w:val="center"/>
                                    <w:rPr>
                                      <w:rFonts w:ascii="楷体_GB2312" w:hAnsi="Times New Roman" w:eastAsia="楷体_GB2312"/>
                                      <w:sz w:val="32"/>
                                      <w:szCs w:val="32"/>
                                    </w:rPr>
                                  </w:pPr>
                                  <w:r>
                                    <w:rPr>
                                      <w:rFonts w:hint="default" w:ascii="Times New Roman" w:hAnsi="Times New Roman" w:eastAsia="方正楷体_GBK" w:cs="Times New Roman"/>
                                      <w:color w:val="auto"/>
                                      <w:w w:val="100"/>
                                      <w:sz w:val="32"/>
                                      <w:szCs w:val="32"/>
                                    </w:rPr>
                                    <w:t>通科研〔2022〕</w:t>
                                  </w:r>
                                  <w:r>
                                    <w:rPr>
                                      <w:rFonts w:hint="eastAsia" w:ascii="Times New Roman" w:hAnsi="Times New Roman" w:eastAsia="方正楷体_GBK" w:cs="Times New Roman"/>
                                      <w:color w:val="auto"/>
                                      <w:w w:val="100"/>
                                      <w:sz w:val="32"/>
                                      <w:szCs w:val="32"/>
                                      <w:lang w:val="en-US" w:eastAsia="zh-CN"/>
                                    </w:rPr>
                                    <w:t>58</w:t>
                                  </w:r>
                                  <w:r>
                                    <w:rPr>
                                      <w:rFonts w:hint="default" w:ascii="Times New Roman" w:hAnsi="Times New Roman" w:eastAsia="方正楷体_GBK" w:cs="Times New Roman"/>
                                      <w:color w:val="auto"/>
                                      <w:w w:val="100"/>
                                      <w:sz w:val="32"/>
                                      <w:szCs w:val="32"/>
                                    </w:rPr>
                                    <w:t>号</w:t>
                                  </w:r>
                                </w:p>
                              </w:tc>
                            </w:tr>
                          </w:tbl>
                          <w:p/>
                          <w:p>
                            <w:pPr>
                              <w:pStyle w:val="7"/>
                              <w:spacing w:before="160" w:after="140" w:line="900" w:lineRule="exact"/>
                              <w:ind w:left="567" w:right="567"/>
                              <w:rPr>
                                <w:rFonts w:ascii="Times New Roman" w:hAnsi="Times New Roman" w:eastAsia="方正小标宋_GBK"/>
                                <w:sz w:val="80"/>
                                <w:szCs w:val="80"/>
                              </w:rPr>
                            </w:pPr>
                          </w:p>
                        </w:tc>
                      </w:tr>
                    </w:tbl>
                    <w:p/>
                  </w:txbxContent>
                </v:textbox>
              </v:shape>
            </w:pict>
          </mc:Fallback>
        </mc:AlternateContent>
      </w:r>
    </w:p>
    <w:p>
      <w:pPr>
        <w:spacing w:line="590" w:lineRule="exact"/>
        <w:jc w:val="center"/>
        <w:rPr>
          <w:rFonts w:hint="default" w:ascii="Times New Roman" w:hAnsi="Times New Roman" w:eastAsia="方正小标宋_GBK" w:cs="Times New Roman"/>
          <w:sz w:val="44"/>
          <w:szCs w:val="44"/>
        </w:rPr>
      </w:pPr>
    </w:p>
    <w:p>
      <w:pPr>
        <w:spacing w:line="590" w:lineRule="exact"/>
        <w:jc w:val="center"/>
        <w:rPr>
          <w:rFonts w:hint="default" w:ascii="Times New Roman" w:hAnsi="Times New Roman" w:eastAsia="方正小标宋_GBK" w:cs="Times New Roman"/>
          <w:sz w:val="44"/>
          <w:szCs w:val="44"/>
        </w:rPr>
      </w:pPr>
    </w:p>
    <w:p>
      <w:pPr>
        <w:spacing w:line="590" w:lineRule="exact"/>
        <w:jc w:val="center"/>
        <w:rPr>
          <w:rFonts w:hint="default" w:ascii="Times New Roman" w:hAnsi="Times New Roman" w:eastAsia="方正小标宋_GBK" w:cs="Times New Roman"/>
          <w:sz w:val="44"/>
          <w:szCs w:val="44"/>
        </w:rPr>
      </w:pPr>
    </w:p>
    <w:p>
      <w:pPr>
        <w:spacing w:line="590" w:lineRule="exact"/>
        <w:jc w:val="center"/>
        <w:rPr>
          <w:rFonts w:hint="default" w:ascii="Times New Roman" w:hAnsi="Times New Roman" w:eastAsia="方正小标宋_GBK" w:cs="Times New Roman"/>
          <w:sz w:val="44"/>
          <w:szCs w:val="44"/>
        </w:rPr>
      </w:pPr>
    </w:p>
    <w:p>
      <w:pPr>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关于做好2022年省级工程技术研究中心和</w:t>
      </w:r>
    </w:p>
    <w:p>
      <w:pPr>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省级院士工作站项目验收工作的通知</w:t>
      </w:r>
    </w:p>
    <w:p>
      <w:pPr>
        <w:spacing w:line="590" w:lineRule="exact"/>
        <w:jc w:val="center"/>
        <w:rPr>
          <w:rFonts w:hint="default" w:ascii="Times New Roman" w:hAnsi="Times New Roman" w:eastAsia="方正小标宋_GBK" w:cs="Times New Roman"/>
          <w:sz w:val="44"/>
          <w:szCs w:val="44"/>
        </w:rPr>
      </w:pPr>
    </w:p>
    <w:p>
      <w:pPr>
        <w:widowControl w:val="0"/>
        <w:spacing w:line="54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各县（市、区）科技局，市经济技术开发区、南通创新区人才科技局，南通高新区科技局，苏锡通科技产业园、通州湾示范区经发局，各有关单位：</w:t>
      </w:r>
    </w:p>
    <w:p>
      <w:pPr>
        <w:widowControl w:val="0"/>
        <w:spacing w:line="54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省科技厅《关于做好2022年度省级工程技术研究中心和省级院士工作站项目验收工作的通知》（苏科机函〔2022〕194号）的要求，为做好我市省级工程技术研究中心（以下简称“工程中心”）和省级院士工作站验收工作，现将有关事项通知如下：</w:t>
      </w:r>
    </w:p>
    <w:p>
      <w:pPr>
        <w:widowControl w:val="0"/>
        <w:numPr>
          <w:ilvl w:val="0"/>
          <w:numId w:val="1"/>
        </w:numPr>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工程中心验收</w:t>
      </w:r>
    </w:p>
    <w:p>
      <w:pPr>
        <w:widowControl w:val="0"/>
        <w:spacing w:line="540" w:lineRule="exact"/>
        <w:rPr>
          <w:rFonts w:hint="default" w:ascii="Times New Roman" w:hAnsi="Times New Roman" w:eastAsia="方正楷体_GBK" w:cs="Times New Roman"/>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方正楷体_GBK" w:cs="Times New Roman"/>
          <w:sz w:val="32"/>
          <w:szCs w:val="32"/>
        </w:rPr>
        <w:t>（一）验收对象</w:t>
      </w:r>
    </w:p>
    <w:p>
      <w:pPr>
        <w:widowControl w:val="0"/>
        <w:spacing w:line="54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本次验收对象为2019年批准建设的21家工程中心（名单详见附件1）。</w:t>
      </w:r>
    </w:p>
    <w:p>
      <w:pPr>
        <w:widowControl w:val="0"/>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（二）验收流程</w:t>
      </w:r>
    </w:p>
    <w:p>
      <w:pPr>
        <w:widowControl w:val="0"/>
        <w:spacing w:line="54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1.各工程中心准备PPT汇报和纸质验收材料。纸质验收材料含验收总结报告（附件2）和相应的佐证材料，A4纸打印胶装，加盖企业公章。根据验收总结报告制作不超过20分钟的汇报PPT。</w:t>
      </w:r>
    </w:p>
    <w:p>
      <w:pPr>
        <w:widowControl w:val="0"/>
        <w:spacing w:line="54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2.验收专家组依据各工程中心的验收汇报、纸质验收材料、现场考察情况，结合项目合同规定的考核指标、研发机构“五有”标准、科技项目和研发产出情况，对工程技术研究中心验收评估进行打分。</w:t>
      </w:r>
    </w:p>
    <w:p>
      <w:pPr>
        <w:widowControl w:val="0"/>
        <w:spacing w:line="54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（三）工作要求</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1.请各县（市、区）、相关园区科技主管部门要高度重视此项工作，督促相关单位编写验收材料，如实反映运行状况，按要求提供与验收有关的资料和信息。</w:t>
      </w:r>
    </w:p>
    <w:p>
      <w:pPr>
        <w:adjustRightInd w:val="0"/>
        <w:snapToGrid w:val="0"/>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2.市科技局负责市区到期工程中心验收，</w:t>
      </w:r>
      <w:r>
        <w:rPr>
          <w:rFonts w:hint="default" w:ascii="Times New Roman" w:hAnsi="Times New Roman" w:eastAsia="方正仿宋_GBK" w:cs="Times New Roman"/>
          <w:color w:val="000000"/>
          <w:sz w:val="32"/>
          <w:szCs w:val="32"/>
        </w:rPr>
        <w:t>时间安排见附件3，各区科技局于7月8日前将纸质验收材料一式三份报送至</w:t>
      </w:r>
      <w:r>
        <w:rPr>
          <w:rFonts w:hint="default" w:ascii="Times New Roman" w:hAnsi="Times New Roman" w:eastAsia="方正仿宋_GBK" w:cs="Times New Roman"/>
          <w:sz w:val="32"/>
          <w:szCs w:val="32"/>
        </w:rPr>
        <w:t>南通</w:t>
      </w:r>
      <w:r>
        <w:rPr>
          <w:rFonts w:hint="default" w:ascii="Times New Roman" w:hAnsi="Times New Roman" w:eastAsia="方正仿宋_GBK" w:cs="Times New Roman"/>
          <w:color w:val="000000"/>
          <w:sz w:val="32"/>
          <w:szCs w:val="32"/>
        </w:rPr>
        <w:t>市生产力促进中心。</w:t>
      </w:r>
      <w:bookmarkStart w:id="0" w:name="_GoBack"/>
      <w:bookmarkEnd w:id="0"/>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color w:val="000000"/>
          <w:sz w:val="32"/>
          <w:szCs w:val="32"/>
        </w:rPr>
        <w:t>各县（市）科技部门负责辖区到期工程中心验收，依据《江苏省工程技术研究中心管理办法》和省科技项目合同规定的各项建设任务和考核指标，组织本辖区的验收工作。对未完成合同约定建设任务和考核指标的工程中心建议验收结果为“不合格”，并</w:t>
      </w:r>
      <w:r>
        <w:rPr>
          <w:rFonts w:hint="default" w:ascii="Times New Roman" w:hAnsi="Times New Roman" w:eastAsia="方正仿宋_GBK" w:cs="Times New Roman"/>
          <w:sz w:val="32"/>
          <w:szCs w:val="32"/>
        </w:rPr>
        <w:t xml:space="preserve">于7月15日前将经公示后的工程中心验收结果（附件6）盖章后正式行文报市科技局，同时纸质验收材料（含总结报告、附件4、附件5）一份送至南通市生产力促进中心（南通市崇川路58号），电子文件发送至邮箱kjjkyjg@163.com。 </w:t>
      </w:r>
    </w:p>
    <w:p>
      <w:pPr>
        <w:widowControl w:val="0"/>
        <w:numPr>
          <w:ilvl w:val="0"/>
          <w:numId w:val="2"/>
        </w:numPr>
        <w:spacing w:line="54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院士工作站验收</w:t>
      </w:r>
    </w:p>
    <w:p>
      <w:pPr>
        <w:widowControl w:val="0"/>
        <w:spacing w:line="54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1.本次验收对象为2020年批准建设的江苏繁华玻璃股份有限公司江苏省院士工作站（BM2020124）。</w:t>
      </w:r>
    </w:p>
    <w:p>
      <w:pPr>
        <w:widowControl w:val="0"/>
        <w:spacing w:line="54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请海安市科技局依据《江苏省企业院士工作站管理办法（试行）》、《关于支持两院院士在企业和高校交叉建立院士工作站的通知》和项目合同规定的各项建设任务和考核指标，开展验收工作。</w:t>
      </w:r>
    </w:p>
    <w:p>
      <w:pPr>
        <w:widowControl w:val="0"/>
        <w:spacing w:line="54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3．院士工作站应与院士团队建立长期稳定的合作机制；建立稳定的研发投入机制；充分发挥院士团队的资源优势，联合承担国家、省重大科技项目等。</w:t>
      </w:r>
    </w:p>
    <w:p>
      <w:pPr>
        <w:widowControl w:val="0"/>
        <w:spacing w:line="54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请海安市科技局7月15日前将经公示后的院士工作站验收结果盖章后正式行文报市科技局，同时纸质验收材料一份送至南通市生产力促进中心（南通市崇川路58号），电子文件发送至邮箱kjjkyjg@163.com。</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联系人：市科技局科研机构处 甘兴旺 0513-55018905 </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市生产力促进中心   刘  华 0513-55018840</w:t>
      </w:r>
    </w:p>
    <w:p>
      <w:pPr>
        <w:spacing w:line="590" w:lineRule="exact"/>
        <w:rPr>
          <w:rFonts w:hint="default" w:ascii="Times New Roman" w:hAnsi="Times New Roman" w:eastAsia="方正仿宋_GBK" w:cs="Times New Roman"/>
          <w:sz w:val="32"/>
          <w:szCs w:val="32"/>
        </w:rPr>
      </w:pP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 2022年度省级企业工程技术研究中心验收清单</w:t>
      </w:r>
    </w:p>
    <w:p>
      <w:pPr>
        <w:spacing w:line="590" w:lineRule="exact"/>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工程中心验收总结报告模板（参考）</w:t>
      </w:r>
    </w:p>
    <w:p>
      <w:pPr>
        <w:spacing w:line="590" w:lineRule="exact"/>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3.市区工程技术研究中心验收时间安排</w:t>
      </w:r>
    </w:p>
    <w:p>
      <w:pPr>
        <w:spacing w:line="590" w:lineRule="exact"/>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4.省工程技术研究中心验收评估表</w:t>
      </w:r>
    </w:p>
    <w:p>
      <w:pPr>
        <w:spacing w:line="590" w:lineRule="exact"/>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5.省工程技术研究中心验收专家表</w:t>
      </w:r>
    </w:p>
    <w:p>
      <w:pPr>
        <w:adjustRightInd w:val="0"/>
        <w:snapToGrid w:val="0"/>
        <w:spacing w:line="590" w:lineRule="exact"/>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6.省工程技术研究中心建议验收结果汇总表</w:t>
      </w:r>
    </w:p>
    <w:p>
      <w:pPr>
        <w:adjustRightInd w:val="0"/>
        <w:snapToGrid w:val="0"/>
        <w:spacing w:line="590" w:lineRule="exact"/>
        <w:rPr>
          <w:rFonts w:hint="default" w:ascii="Times New Roman" w:hAnsi="Times New Roman" w:eastAsia="方正仿宋_GBK" w:cs="Times New Roman"/>
          <w:sz w:val="32"/>
          <w:szCs w:val="32"/>
        </w:rPr>
      </w:pPr>
    </w:p>
    <w:p>
      <w:pPr>
        <w:adjustRightInd w:val="0"/>
        <w:snapToGrid w:val="0"/>
        <w:spacing w:line="590" w:lineRule="exact"/>
        <w:ind w:firstLine="5120" w:firstLineChars="16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南通市科学技术局</w:t>
      </w:r>
    </w:p>
    <w:p>
      <w:pPr>
        <w:wordWrap w:val="0"/>
        <w:adjustRightInd w:val="0"/>
        <w:snapToGrid w:val="0"/>
        <w:spacing w:line="590" w:lineRule="exact"/>
        <w:ind w:firstLine="640" w:firstLineChars="200"/>
        <w:jc w:val="right"/>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2022年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widowControl w:val="0"/>
        <w:spacing w:line="540" w:lineRule="exac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附件1</w:t>
      </w:r>
      <w:r>
        <w:rPr>
          <w:rFonts w:hint="eastAsia" w:ascii="Times New Roman" w:hAnsi="Times New Roman" w:eastAsia="方正仿宋_GBK" w:cs="Times New Roman"/>
          <w:sz w:val="32"/>
          <w:szCs w:val="32"/>
          <w:lang w:eastAsia="zh-CN"/>
        </w:rPr>
        <w:t>：</w:t>
      </w:r>
    </w:p>
    <w:p>
      <w:pPr>
        <w:widowControl w:val="0"/>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2022年度省级工程中心验收清单</w:t>
      </w:r>
    </w:p>
    <w:tbl>
      <w:tblPr>
        <w:tblStyle w:val="4"/>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7"/>
        <w:gridCol w:w="1501"/>
        <w:gridCol w:w="2756"/>
        <w:gridCol w:w="2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spacing w:line="540" w:lineRule="exact"/>
              <w:jc w:val="center"/>
              <w:rPr>
                <w:rFonts w:hint="default" w:ascii="Times New Roman" w:hAnsi="Times New Roman" w:eastAsia="方正仿宋_GBK" w:cs="Times New Roman"/>
                <w:snapToGrid w:val="0"/>
                <w:kern w:val="0"/>
                <w:szCs w:val="21"/>
              </w:rPr>
            </w:pPr>
            <w:r>
              <w:rPr>
                <w:rFonts w:hint="default" w:ascii="Times New Roman" w:hAnsi="Times New Roman" w:eastAsia="黑体" w:cs="Times New Roman"/>
                <w:b/>
                <w:bCs/>
                <w:szCs w:val="24"/>
              </w:rPr>
              <w:t>序号</w:t>
            </w:r>
          </w:p>
        </w:tc>
        <w:tc>
          <w:tcPr>
            <w:tcW w:w="1501" w:type="dxa"/>
            <w:tcMar>
              <w:top w:w="15" w:type="dxa"/>
              <w:left w:w="15" w:type="dxa"/>
              <w:bottom w:w="0" w:type="dxa"/>
              <w:right w:w="15" w:type="dxa"/>
            </w:tcMar>
            <w:vAlign w:val="center"/>
          </w:tcPr>
          <w:p>
            <w:pPr>
              <w:widowControl w:val="0"/>
              <w:spacing w:line="540" w:lineRule="exact"/>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黑体" w:cs="Times New Roman"/>
                <w:b/>
                <w:bCs/>
                <w:szCs w:val="24"/>
              </w:rPr>
              <w:t>项目编号</w:t>
            </w:r>
          </w:p>
        </w:tc>
        <w:tc>
          <w:tcPr>
            <w:tcW w:w="2756" w:type="dxa"/>
            <w:tcMar>
              <w:top w:w="15" w:type="dxa"/>
              <w:left w:w="15" w:type="dxa"/>
              <w:bottom w:w="0" w:type="dxa"/>
              <w:right w:w="15" w:type="dxa"/>
            </w:tcMar>
            <w:vAlign w:val="center"/>
          </w:tcPr>
          <w:p>
            <w:pPr>
              <w:widowControl w:val="0"/>
              <w:spacing w:line="540" w:lineRule="exact"/>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黑体" w:cs="Times New Roman"/>
                <w:b/>
                <w:bCs/>
                <w:szCs w:val="24"/>
              </w:rPr>
              <w:t>工程中心名称</w:t>
            </w:r>
          </w:p>
        </w:tc>
        <w:tc>
          <w:tcPr>
            <w:tcW w:w="2417" w:type="dxa"/>
            <w:tcMar>
              <w:top w:w="15" w:type="dxa"/>
              <w:left w:w="15" w:type="dxa"/>
              <w:bottom w:w="0" w:type="dxa"/>
              <w:right w:w="15" w:type="dxa"/>
            </w:tcMar>
            <w:vAlign w:val="center"/>
          </w:tcPr>
          <w:p>
            <w:pPr>
              <w:widowControl w:val="0"/>
              <w:spacing w:line="540" w:lineRule="exact"/>
              <w:jc w:val="center"/>
              <w:rPr>
                <w:rFonts w:hint="default" w:ascii="Times New Roman" w:hAnsi="Times New Roman" w:eastAsia="方正仿宋_GBK" w:cs="Times New Roman"/>
                <w:snapToGrid w:val="0"/>
                <w:spacing w:val="-6"/>
                <w:kern w:val="0"/>
                <w:szCs w:val="21"/>
              </w:rPr>
            </w:pPr>
            <w:r>
              <w:rPr>
                <w:rFonts w:hint="default" w:ascii="Times New Roman" w:hAnsi="Times New Roman" w:eastAsia="黑体" w:cs="Times New Roman"/>
                <w:b/>
                <w:bCs/>
                <w:szCs w:val="24"/>
              </w:rPr>
              <w:t>依托单位</w:t>
            </w:r>
          </w:p>
        </w:tc>
        <w:tc>
          <w:tcPr>
            <w:tcW w:w="1276" w:type="dxa"/>
            <w:tcMar>
              <w:top w:w="15" w:type="dxa"/>
              <w:left w:w="15" w:type="dxa"/>
              <w:bottom w:w="0" w:type="dxa"/>
              <w:right w:w="15" w:type="dxa"/>
            </w:tcMar>
            <w:vAlign w:val="center"/>
          </w:tcPr>
          <w:p>
            <w:pPr>
              <w:widowControl w:val="0"/>
              <w:spacing w:line="540" w:lineRule="exact"/>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黑体" w:cs="Times New Roman"/>
                <w:b/>
                <w:bCs/>
                <w:szCs w:val="24"/>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BM2019292</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江苏省电机定转子铁芯智能制造工程技术研究中心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eastAsia" w:ascii="Times New Roman" w:hAnsi="Times New Roman" w:eastAsia="方正仿宋_GBK" w:cs="Times New Roman"/>
                <w:snapToGrid w:val="0"/>
                <w:spacing w:val="-6"/>
                <w:kern w:val="0"/>
                <w:szCs w:val="21"/>
                <w:lang w:val="en-US" w:eastAsia="zh-CN"/>
              </w:rPr>
            </w:pPr>
            <w:r>
              <w:rPr>
                <w:rFonts w:hint="default" w:ascii="Times New Roman" w:hAnsi="Times New Roman" w:eastAsia="方正仿宋_GBK" w:cs="Times New Roman"/>
                <w:snapToGrid w:val="0"/>
                <w:spacing w:val="-6"/>
                <w:kern w:val="0"/>
                <w:szCs w:val="21"/>
              </w:rPr>
              <w:t>南通通达矽钢冲压科技有限公司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eastAsia" w:ascii="Times New Roman" w:hAnsi="Times New Roman" w:eastAsia="方正仿宋_GBK" w:cs="Times New Roman"/>
                <w:snapToGrid w:val="0"/>
                <w:color w:val="000000"/>
                <w:kern w:val="0"/>
                <w:szCs w:val="21"/>
                <w:lang w:val="en-US" w:eastAsia="zh-CN"/>
              </w:rPr>
              <w:t>通州区</w:t>
            </w:r>
            <w:r>
              <w:rPr>
                <w:rFonts w:hint="default" w:ascii="Times New Roman" w:hAnsi="Times New Roman" w:eastAsia="方正仿宋_GBK" w:cs="Times New Roman"/>
                <w:snapToGrid w:val="0"/>
                <w:color w:val="000000"/>
                <w:kern w:val="0"/>
                <w:szCs w:val="21"/>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2</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BM2019293</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spacing w:val="-4"/>
                <w:kern w:val="0"/>
                <w:szCs w:val="21"/>
              </w:rPr>
            </w:pPr>
            <w:r>
              <w:rPr>
                <w:rFonts w:hint="default" w:ascii="Times New Roman" w:hAnsi="Times New Roman" w:eastAsia="方正仿宋_GBK" w:cs="Times New Roman"/>
                <w:snapToGrid w:val="0"/>
                <w:spacing w:val="-4"/>
                <w:kern w:val="0"/>
                <w:szCs w:val="21"/>
              </w:rPr>
              <w:t>江苏省石墨防腐装备工程技术研究中心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南通山剑石墨设备有限公司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eastAsia" w:ascii="Times New Roman" w:hAnsi="Times New Roman" w:eastAsia="方正仿宋_GBK" w:cs="Times New Roman"/>
                <w:snapToGrid w:val="0"/>
                <w:color w:val="000000"/>
                <w:kern w:val="0"/>
                <w:szCs w:val="21"/>
                <w:lang w:val="en-US" w:eastAsia="zh-CN"/>
              </w:rPr>
              <w:t>崇川区</w:t>
            </w:r>
            <w:r>
              <w:rPr>
                <w:rFonts w:hint="default" w:ascii="Times New Roman" w:hAnsi="Times New Roman" w:eastAsia="方正仿宋_GBK" w:cs="Times New Roman"/>
                <w:snapToGrid w:val="0"/>
                <w:color w:val="000000"/>
                <w:kern w:val="0"/>
                <w:szCs w:val="21"/>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3</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BM2019294</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江苏省功能性太阳能电池背板及材料工程技术研究中心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中天光伏材料有限公司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eastAsia" w:ascii="Times New Roman" w:hAnsi="Times New Roman" w:eastAsia="方正仿宋_GBK" w:cs="Times New Roman"/>
                <w:snapToGrid w:val="0"/>
                <w:color w:val="000000"/>
                <w:kern w:val="0"/>
                <w:szCs w:val="21"/>
                <w:lang w:val="en-US" w:eastAsia="zh-CN"/>
              </w:rPr>
              <w:t>开发区人才</w:t>
            </w:r>
            <w:r>
              <w:rPr>
                <w:rFonts w:hint="default" w:ascii="Times New Roman" w:hAnsi="Times New Roman" w:eastAsia="方正仿宋_GBK" w:cs="Times New Roman"/>
                <w:snapToGrid w:val="0"/>
                <w:color w:val="000000"/>
                <w:kern w:val="0"/>
                <w:szCs w:val="21"/>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4</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BM2019295</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江苏省太阳能电池用金属化导电材料工程技术研究中心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南通天盛新能源股份有限公司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eastAsia" w:ascii="Times New Roman" w:hAnsi="Times New Roman" w:eastAsia="方正仿宋_GBK" w:cs="Times New Roman"/>
                <w:snapToGrid w:val="0"/>
                <w:color w:val="000000"/>
                <w:kern w:val="0"/>
                <w:szCs w:val="21"/>
                <w:lang w:val="en-US" w:eastAsia="zh-CN"/>
              </w:rPr>
              <w:t>开发区人才</w:t>
            </w:r>
            <w:r>
              <w:rPr>
                <w:rFonts w:hint="default" w:ascii="Times New Roman" w:hAnsi="Times New Roman" w:eastAsia="方正仿宋_GBK" w:cs="Times New Roman"/>
                <w:snapToGrid w:val="0"/>
                <w:color w:val="000000"/>
                <w:kern w:val="0"/>
                <w:szCs w:val="21"/>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5</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BM2019296</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spacing w:val="-4"/>
                <w:kern w:val="0"/>
                <w:szCs w:val="21"/>
              </w:rPr>
            </w:pPr>
            <w:r>
              <w:rPr>
                <w:rFonts w:hint="default" w:ascii="Times New Roman" w:hAnsi="Times New Roman" w:eastAsia="方正仿宋_GBK" w:cs="Times New Roman"/>
                <w:snapToGrid w:val="0"/>
                <w:spacing w:val="-4"/>
                <w:kern w:val="0"/>
                <w:szCs w:val="21"/>
              </w:rPr>
              <w:t>江苏省宽禁电力电子工程技术研究中心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捷捷半导体有限公司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eastAsia" w:ascii="Times New Roman" w:hAnsi="Times New Roman" w:eastAsia="方正仿宋_GBK" w:cs="Times New Roman"/>
                <w:snapToGrid w:val="0"/>
                <w:color w:val="000000"/>
                <w:kern w:val="0"/>
                <w:szCs w:val="21"/>
                <w:lang w:val="en-US" w:eastAsia="zh-CN"/>
              </w:rPr>
              <w:t>苏锡通经发</w:t>
            </w:r>
            <w:r>
              <w:rPr>
                <w:rFonts w:hint="default" w:ascii="Times New Roman" w:hAnsi="Times New Roman" w:eastAsia="方正仿宋_GBK" w:cs="Times New Roman"/>
                <w:snapToGrid w:val="0"/>
                <w:color w:val="000000"/>
                <w:kern w:val="0"/>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6</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BM2019297</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江苏省（象屿）海洋装备制造工程技术研究中心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eastAsia" w:ascii="Times New Roman" w:hAnsi="Times New Roman" w:eastAsia="方正仿宋_GBK" w:cs="Times New Roman"/>
                <w:snapToGrid w:val="0"/>
                <w:spacing w:val="-6"/>
                <w:kern w:val="0"/>
                <w:szCs w:val="21"/>
                <w:lang w:val="en-US" w:eastAsia="zh-CN"/>
              </w:rPr>
            </w:pPr>
            <w:r>
              <w:rPr>
                <w:rFonts w:hint="default" w:ascii="Times New Roman" w:hAnsi="Times New Roman" w:eastAsia="方正仿宋_GBK" w:cs="Times New Roman"/>
                <w:snapToGrid w:val="0"/>
                <w:spacing w:val="-6"/>
                <w:kern w:val="0"/>
                <w:szCs w:val="21"/>
              </w:rPr>
              <w:t>南通象屿海洋装备有限责任公司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eastAsia" w:ascii="Times New Roman" w:hAnsi="Times New Roman" w:eastAsia="方正仿宋_GBK" w:cs="Times New Roman"/>
                <w:snapToGrid w:val="0"/>
                <w:color w:val="000000"/>
                <w:kern w:val="0"/>
                <w:szCs w:val="21"/>
                <w:lang w:val="en-US" w:eastAsia="zh-CN"/>
              </w:rPr>
              <w:t>通州区</w:t>
            </w:r>
            <w:r>
              <w:rPr>
                <w:rFonts w:hint="default" w:ascii="Times New Roman" w:hAnsi="Times New Roman" w:eastAsia="方正仿宋_GBK" w:cs="Times New Roman"/>
                <w:snapToGrid w:val="0"/>
                <w:color w:val="000000"/>
                <w:kern w:val="0"/>
                <w:szCs w:val="21"/>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7</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BM2019298</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江苏省（中铁山桥）桥梁钢结构工程技术研究中心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江苏中铁山桥重工有限公司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如皋市科技局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8</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BM2019299</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江苏省（世睿）电力密封、减震降噪高分子材料工程技术研究中心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南通世睿电力科技有限公司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如皋市科技局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9</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BM2019300</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江苏省（三美化工）含氟材料工程技术研究中心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江苏三美化工有限公司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如东县科技局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10</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BM2019301</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江苏省高可靠智能型配电设备及磁性材料工程技术研究中心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中天电气技术有限公司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如东县科技局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11</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BM2019302</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spacing w:val="-16"/>
                <w:kern w:val="0"/>
                <w:szCs w:val="21"/>
              </w:rPr>
            </w:pPr>
            <w:r>
              <w:rPr>
                <w:rFonts w:hint="default" w:ascii="Times New Roman" w:hAnsi="Times New Roman" w:eastAsia="方正仿宋_GBK" w:cs="Times New Roman"/>
                <w:snapToGrid w:val="0"/>
                <w:color w:val="000000"/>
                <w:spacing w:val="-16"/>
                <w:kern w:val="0"/>
                <w:szCs w:val="21"/>
              </w:rPr>
              <w:t>江苏省（龙信）智慧建筑工程技术研究中心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龙信建设集团有限公司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lang w:val="en-US" w:eastAsia="zh-CN"/>
              </w:rPr>
              <w:t>海门区</w:t>
            </w:r>
            <w:r>
              <w:rPr>
                <w:rFonts w:hint="default" w:ascii="Times New Roman" w:hAnsi="Times New Roman" w:eastAsia="方正仿宋_GBK" w:cs="Times New Roman"/>
                <w:snapToGrid w:val="0"/>
                <w:kern w:val="0"/>
                <w:szCs w:val="21"/>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12</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BM2019303</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江苏省（久正）人体工学智能调节设备工程技术研究中心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spacing w:val="-12"/>
                <w:kern w:val="0"/>
                <w:szCs w:val="21"/>
              </w:rPr>
            </w:pPr>
            <w:r>
              <w:rPr>
                <w:rFonts w:hint="default" w:ascii="Times New Roman" w:hAnsi="Times New Roman" w:eastAsia="方正仿宋_GBK" w:cs="Times New Roman"/>
                <w:snapToGrid w:val="0"/>
                <w:spacing w:val="-12"/>
                <w:kern w:val="0"/>
                <w:szCs w:val="21"/>
              </w:rPr>
              <w:t>南通市久正人体工学股份有限公司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启东市科技局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13</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BM2019304</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江苏省新能源电池再生利用工程技术研究中心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南通北新新能源科技有限公司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启东市科技局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14</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BM2019376</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江苏省（瑞恩）电气变压器安全智能化工程技术研究中心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江苏瑞恩电气股份有限公司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海安市科技局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15</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BM2019377</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江苏省（北辰互邦）电力变压器铁芯生产智能车间工程技术研究中心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spacing w:val="-6"/>
                <w:kern w:val="0"/>
                <w:szCs w:val="21"/>
              </w:rPr>
            </w:pPr>
            <w:r>
              <w:rPr>
                <w:rFonts w:hint="default" w:ascii="Times New Roman" w:hAnsi="Times New Roman" w:eastAsia="方正仿宋_GBK" w:cs="Times New Roman"/>
                <w:snapToGrid w:val="0"/>
                <w:spacing w:val="-6"/>
                <w:kern w:val="0"/>
                <w:szCs w:val="21"/>
              </w:rPr>
              <w:t>江苏北辰互邦电力股份有限公司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海安市科技局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16</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BM2019378</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江苏省（兰菱）智能扭矩测控工程技术研究中心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江苏兰菱机电科技有限公司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海安市科技局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17</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BM2019379</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江苏省（华安）亚临界水萃取工程技术研究中心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江苏华安科研仪器有限公司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海安市科技局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18</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BM2019380</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江苏省（万淇生物）表面活性剂工程技术研究中心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spacing w:val="-6"/>
                <w:kern w:val="0"/>
                <w:szCs w:val="21"/>
              </w:rPr>
            </w:pPr>
            <w:r>
              <w:rPr>
                <w:rFonts w:hint="default" w:ascii="Times New Roman" w:hAnsi="Times New Roman" w:eastAsia="方正仿宋_GBK" w:cs="Times New Roman"/>
                <w:snapToGrid w:val="0"/>
                <w:spacing w:val="-6"/>
                <w:kern w:val="0"/>
                <w:szCs w:val="21"/>
              </w:rPr>
              <w:t>江苏万淇生物科技股份有限公司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color w:val="000000"/>
                <w:kern w:val="0"/>
                <w:szCs w:val="21"/>
              </w:rPr>
            </w:pPr>
            <w:r>
              <w:rPr>
                <w:rFonts w:hint="default" w:ascii="Times New Roman" w:hAnsi="Times New Roman" w:eastAsia="方正仿宋_GBK" w:cs="Times New Roman"/>
                <w:snapToGrid w:val="0"/>
                <w:color w:val="000000"/>
                <w:kern w:val="0"/>
                <w:szCs w:val="21"/>
              </w:rPr>
              <w:t>海安市科技局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19</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BM2019562</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江苏省薄膜电容器工程技术研究中心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eastAsia" w:ascii="Times New Roman" w:hAnsi="Times New Roman" w:eastAsia="方正仿宋_GBK" w:cs="Times New Roman"/>
                <w:snapToGrid w:val="0"/>
                <w:kern w:val="0"/>
                <w:szCs w:val="21"/>
                <w:lang w:val="en-US" w:eastAsia="zh-CN"/>
              </w:rPr>
            </w:pPr>
            <w:r>
              <w:rPr>
                <w:rFonts w:hint="default" w:ascii="Times New Roman" w:hAnsi="Times New Roman" w:eastAsia="方正仿宋_GBK" w:cs="Times New Roman"/>
                <w:snapToGrid w:val="0"/>
                <w:kern w:val="0"/>
                <w:szCs w:val="21"/>
              </w:rPr>
              <w:t>南通新江海动力电子有限公司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南通高新区科技人才局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20</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BM2019563</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江苏省（准信）工业自动化系统集成工程技术研究中心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eastAsia" w:ascii="Times New Roman" w:hAnsi="Times New Roman" w:eastAsia="方正仿宋_GBK" w:cs="Times New Roman"/>
                <w:snapToGrid w:val="0"/>
                <w:kern w:val="0"/>
                <w:szCs w:val="21"/>
                <w:lang w:val="en-US" w:eastAsia="zh-CN"/>
              </w:rPr>
            </w:pPr>
            <w:r>
              <w:rPr>
                <w:rFonts w:hint="default" w:ascii="Times New Roman" w:hAnsi="Times New Roman" w:eastAsia="方正仿宋_GBK" w:cs="Times New Roman"/>
                <w:snapToGrid w:val="0"/>
                <w:kern w:val="0"/>
                <w:szCs w:val="21"/>
              </w:rPr>
              <w:t>江苏准信自动化科技股份有限公司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南通高新区科技人才局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67" w:type="dxa"/>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21</w:t>
            </w:r>
          </w:p>
        </w:tc>
        <w:tc>
          <w:tcPr>
            <w:tcW w:w="1501"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BM2019564</w:t>
            </w:r>
          </w:p>
        </w:tc>
        <w:tc>
          <w:tcPr>
            <w:tcW w:w="275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江苏省沃太新能源储能工程技术研究中心</w:t>
            </w:r>
          </w:p>
        </w:tc>
        <w:tc>
          <w:tcPr>
            <w:tcW w:w="2417" w:type="dxa"/>
            <w:tcMar>
              <w:top w:w="15" w:type="dxa"/>
              <w:left w:w="15" w:type="dxa"/>
              <w:bottom w:w="0" w:type="dxa"/>
              <w:right w:w="15" w:type="dxa"/>
            </w:tcMar>
            <w:vAlign w:val="center"/>
          </w:tcPr>
          <w:p>
            <w:pPr>
              <w:widowControl w:val="0"/>
              <w:autoSpaceDE w:val="0"/>
              <w:autoSpaceDN w:val="0"/>
              <w:adjustRightInd w:val="0"/>
              <w:snapToGrid w:val="0"/>
              <w:jc w:val="center"/>
              <w:rPr>
                <w:rFonts w:hint="eastAsia" w:ascii="Times New Roman" w:hAnsi="Times New Roman" w:eastAsia="方正仿宋_GBK" w:cs="Times New Roman"/>
                <w:snapToGrid w:val="0"/>
                <w:kern w:val="0"/>
                <w:szCs w:val="21"/>
                <w:lang w:val="en-US" w:eastAsia="zh-CN"/>
              </w:rPr>
            </w:pPr>
            <w:r>
              <w:rPr>
                <w:rFonts w:hint="default" w:ascii="Times New Roman" w:hAnsi="Times New Roman" w:eastAsia="方正仿宋_GBK" w:cs="Times New Roman"/>
                <w:snapToGrid w:val="0"/>
                <w:kern w:val="0"/>
                <w:szCs w:val="21"/>
              </w:rPr>
              <w:t>沃太能源南通有限公司</w:t>
            </w:r>
          </w:p>
        </w:tc>
        <w:tc>
          <w:tcPr>
            <w:tcW w:w="1276" w:type="dxa"/>
            <w:tcMar>
              <w:top w:w="15" w:type="dxa"/>
              <w:left w:w="15" w:type="dxa"/>
              <w:bottom w:w="0" w:type="dxa"/>
              <w:right w:w="15" w:type="dxa"/>
            </w:tcMar>
            <w:vAlign w:val="center"/>
          </w:tcPr>
          <w:p>
            <w:pPr>
              <w:widowControl w:val="0"/>
              <w:autoSpaceDE w:val="0"/>
              <w:autoSpaceDN w:val="0"/>
              <w:adjustRightInd w:val="0"/>
              <w:snapToGrid w:val="0"/>
              <w:jc w:val="center"/>
              <w:rPr>
                <w:rFonts w:hint="default" w:ascii="Times New Roman" w:hAnsi="Times New Roman" w:eastAsia="方正仿宋_GBK" w:cs="Times New Roman"/>
                <w:snapToGrid w:val="0"/>
                <w:kern w:val="0"/>
                <w:szCs w:val="21"/>
              </w:rPr>
            </w:pPr>
            <w:r>
              <w:rPr>
                <w:rFonts w:hint="default" w:ascii="Times New Roman" w:hAnsi="Times New Roman" w:eastAsia="方正仿宋_GBK" w:cs="Times New Roman"/>
                <w:snapToGrid w:val="0"/>
                <w:kern w:val="0"/>
                <w:szCs w:val="21"/>
              </w:rPr>
              <w:t>南通高新区科技人才局</w:t>
            </w:r>
          </w:p>
        </w:tc>
      </w:tr>
    </w:tbl>
    <w:p>
      <w:pPr>
        <w:widowControl w:val="0"/>
        <w:spacing w:line="540" w:lineRule="exact"/>
        <w:jc w:val="center"/>
        <w:rPr>
          <w:rFonts w:hint="default" w:ascii="Times New Roman" w:hAnsi="Times New Roman" w:eastAsia="方正小标宋_GBK" w:cs="Times New Roman"/>
          <w:sz w:val="44"/>
          <w:szCs w:val="44"/>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widowControl w:val="0"/>
        <w:spacing w:line="540" w:lineRule="exac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附件2</w:t>
      </w:r>
      <w:r>
        <w:rPr>
          <w:rFonts w:hint="eastAsia" w:ascii="Times New Roman" w:hAnsi="Times New Roman" w:eastAsia="方正仿宋_GBK" w:cs="Times New Roman"/>
          <w:sz w:val="32"/>
          <w:szCs w:val="32"/>
          <w:lang w:eastAsia="zh-CN"/>
        </w:rPr>
        <w:t>：</w:t>
      </w:r>
    </w:p>
    <w:p>
      <w:pPr>
        <w:widowControl w:val="0"/>
        <w:autoSpaceDE w:val="0"/>
        <w:autoSpaceDN w:val="0"/>
        <w:adjustRightInd w:val="0"/>
        <w:snapToGrid w:val="0"/>
        <w:spacing w:before="156" w:beforeLines="50" w:after="156" w:afterLines="50" w:line="590" w:lineRule="exact"/>
        <w:jc w:val="center"/>
        <w:rPr>
          <w:rFonts w:hint="default" w:ascii="Times New Roman" w:hAnsi="Times New Roman" w:eastAsia="方正小标宋_GBK" w:cs="Times New Roman"/>
          <w:snapToGrid w:val="0"/>
          <w:kern w:val="0"/>
          <w:sz w:val="44"/>
          <w:szCs w:val="44"/>
        </w:rPr>
      </w:pPr>
    </w:p>
    <w:p>
      <w:pPr>
        <w:widowControl w:val="0"/>
        <w:autoSpaceDE w:val="0"/>
        <w:autoSpaceDN w:val="0"/>
        <w:adjustRightInd w:val="0"/>
        <w:snapToGrid w:val="0"/>
        <w:spacing w:before="156" w:beforeLines="50" w:after="156" w:afterLines="50" w:line="590" w:lineRule="exact"/>
        <w:jc w:val="center"/>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工程中心验收总结报告模板（参考）</w:t>
      </w:r>
    </w:p>
    <w:p>
      <w:pPr>
        <w:widowControl w:val="0"/>
        <w:autoSpaceDE w:val="0"/>
        <w:autoSpaceDN w:val="0"/>
        <w:adjustRightInd w:val="0"/>
        <w:snapToGrid w:val="0"/>
        <w:spacing w:line="590" w:lineRule="exact"/>
        <w:jc w:val="center"/>
        <w:rPr>
          <w:rFonts w:hint="default" w:ascii="Times New Roman" w:hAnsi="Times New Roman" w:eastAsia="方正仿宋_GBK" w:cs="Times New Roman"/>
          <w:snapToGrid w:val="0"/>
          <w:kern w:val="0"/>
          <w:sz w:val="32"/>
        </w:rPr>
      </w:pPr>
    </w:p>
    <w:p>
      <w:pPr>
        <w:widowControl w:val="0"/>
        <w:autoSpaceDE w:val="0"/>
        <w:autoSpaceDN w:val="0"/>
        <w:adjustRightInd w:val="0"/>
        <w:snapToGrid w:val="0"/>
        <w:spacing w:line="590" w:lineRule="exact"/>
        <w:jc w:val="center"/>
        <w:rPr>
          <w:rFonts w:hint="default" w:ascii="Times New Roman" w:hAnsi="Times New Roman" w:eastAsia="黑体" w:cs="Times New Roman"/>
          <w:snapToGrid w:val="0"/>
          <w:kern w:val="0"/>
          <w:sz w:val="44"/>
          <w:szCs w:val="44"/>
        </w:rPr>
      </w:pPr>
      <w:r>
        <w:rPr>
          <w:rFonts w:hint="default" w:ascii="Times New Roman" w:hAnsi="Times New Roman" w:eastAsia="黑体" w:cs="Times New Roman"/>
          <w:snapToGrid w:val="0"/>
          <w:kern w:val="0"/>
          <w:sz w:val="44"/>
          <w:szCs w:val="44"/>
        </w:rPr>
        <w:t>江苏省XXX工程技术研究中心</w:t>
      </w:r>
    </w:p>
    <w:p>
      <w:pPr>
        <w:widowControl w:val="0"/>
        <w:autoSpaceDE w:val="0"/>
        <w:autoSpaceDN w:val="0"/>
        <w:snapToGrid w:val="0"/>
        <w:spacing w:line="590" w:lineRule="atLeast"/>
        <w:jc w:val="center"/>
        <w:rPr>
          <w:rFonts w:hint="default" w:ascii="Times New Roman" w:hAnsi="Times New Roman" w:eastAsia="黑体" w:cs="Times New Roman"/>
          <w:snapToGrid w:val="0"/>
          <w:kern w:val="0"/>
          <w:sz w:val="44"/>
          <w:szCs w:val="44"/>
        </w:rPr>
      </w:pPr>
      <w:r>
        <w:rPr>
          <w:rFonts w:hint="default" w:ascii="Times New Roman" w:hAnsi="Times New Roman" w:eastAsia="黑体" w:cs="Times New Roman"/>
          <w:snapToGrid w:val="0"/>
          <w:kern w:val="0"/>
          <w:sz w:val="44"/>
          <w:szCs w:val="44"/>
        </w:rPr>
        <w:t>验收总结报告</w:t>
      </w:r>
    </w:p>
    <w:p>
      <w:pPr>
        <w:widowControl w:val="0"/>
        <w:autoSpaceDE w:val="0"/>
        <w:autoSpaceDN w:val="0"/>
        <w:snapToGrid w:val="0"/>
        <w:spacing w:line="590" w:lineRule="atLeast"/>
        <w:ind w:firstLine="624"/>
        <w:rPr>
          <w:rFonts w:hint="default" w:ascii="Times New Roman" w:hAnsi="Times New Roman" w:eastAsia="黑体" w:cs="Times New Roman"/>
          <w:snapToGrid w:val="0"/>
          <w:kern w:val="0"/>
          <w:sz w:val="32"/>
          <w:szCs w:val="32"/>
        </w:rPr>
      </w:pPr>
    </w:p>
    <w:p>
      <w:pPr>
        <w:widowControl w:val="0"/>
        <w:autoSpaceDE w:val="0"/>
        <w:autoSpaceDN w:val="0"/>
        <w:snapToGrid w:val="0"/>
        <w:spacing w:line="590" w:lineRule="atLeast"/>
        <w:ind w:firstLine="624"/>
        <w:rPr>
          <w:rFonts w:hint="default" w:ascii="Times New Roman" w:hAnsi="Times New Roman" w:eastAsia="黑体" w:cs="Times New Roman"/>
          <w:snapToGrid w:val="0"/>
          <w:kern w:val="0"/>
          <w:sz w:val="32"/>
          <w:szCs w:val="32"/>
        </w:rPr>
      </w:pPr>
    </w:p>
    <w:p>
      <w:pPr>
        <w:widowControl w:val="0"/>
        <w:autoSpaceDE w:val="0"/>
        <w:autoSpaceDN w:val="0"/>
        <w:snapToGrid w:val="0"/>
        <w:spacing w:line="590" w:lineRule="atLeast"/>
        <w:ind w:firstLine="960" w:firstLineChars="3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 xml:space="preserve">项目编号  </w:t>
      </w:r>
      <w:r>
        <w:rPr>
          <w:rFonts w:hint="default" w:ascii="Times New Roman" w:hAnsi="Times New Roman" w:eastAsia="黑体" w:cs="Times New Roman"/>
          <w:snapToGrid w:val="0"/>
          <w:kern w:val="0"/>
          <w:sz w:val="32"/>
          <w:szCs w:val="32"/>
          <w:u w:val="single"/>
        </w:rPr>
        <w:t xml:space="preserve">                              </w:t>
      </w:r>
    </w:p>
    <w:p>
      <w:pPr>
        <w:widowControl w:val="0"/>
        <w:autoSpaceDE w:val="0"/>
        <w:autoSpaceDN w:val="0"/>
        <w:snapToGrid w:val="0"/>
        <w:spacing w:line="590" w:lineRule="atLeast"/>
        <w:ind w:firstLine="960" w:firstLineChars="3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 xml:space="preserve">依托单位  </w:t>
      </w:r>
      <w:r>
        <w:rPr>
          <w:rFonts w:hint="default" w:ascii="Times New Roman" w:hAnsi="Times New Roman" w:eastAsia="黑体" w:cs="Times New Roman"/>
          <w:snapToGrid w:val="0"/>
          <w:kern w:val="0"/>
          <w:sz w:val="32"/>
          <w:szCs w:val="32"/>
          <w:u w:val="single"/>
        </w:rPr>
        <w:t xml:space="preserve">                              </w:t>
      </w:r>
    </w:p>
    <w:p>
      <w:pPr>
        <w:widowControl w:val="0"/>
        <w:autoSpaceDE w:val="0"/>
        <w:autoSpaceDN w:val="0"/>
        <w:snapToGrid w:val="0"/>
        <w:spacing w:line="590" w:lineRule="atLeast"/>
        <w:ind w:firstLine="960" w:firstLineChars="3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 xml:space="preserve">建设地点  </w:t>
      </w:r>
      <w:r>
        <w:rPr>
          <w:rFonts w:hint="default" w:ascii="Times New Roman" w:hAnsi="Times New Roman" w:eastAsia="黑体" w:cs="Times New Roman"/>
          <w:snapToGrid w:val="0"/>
          <w:kern w:val="0"/>
          <w:sz w:val="32"/>
          <w:szCs w:val="32"/>
          <w:u w:val="single"/>
        </w:rPr>
        <w:t xml:space="preserve">                              </w:t>
      </w:r>
    </w:p>
    <w:p>
      <w:pPr>
        <w:widowControl w:val="0"/>
        <w:autoSpaceDE w:val="0"/>
        <w:autoSpaceDN w:val="0"/>
        <w:snapToGrid w:val="0"/>
        <w:spacing w:line="590" w:lineRule="atLeast"/>
        <w:ind w:firstLine="960" w:firstLineChars="3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 xml:space="preserve">主管部门  </w:t>
      </w:r>
      <w:r>
        <w:rPr>
          <w:rFonts w:hint="default" w:ascii="Times New Roman" w:hAnsi="Times New Roman" w:eastAsia="黑体" w:cs="Times New Roman"/>
          <w:snapToGrid w:val="0"/>
          <w:kern w:val="0"/>
          <w:sz w:val="32"/>
          <w:szCs w:val="32"/>
          <w:u w:val="single"/>
        </w:rPr>
        <w:t xml:space="preserve">                              </w:t>
      </w:r>
    </w:p>
    <w:p>
      <w:pPr>
        <w:widowControl w:val="0"/>
        <w:autoSpaceDE w:val="0"/>
        <w:autoSpaceDN w:val="0"/>
        <w:snapToGrid w:val="0"/>
        <w:spacing w:line="590" w:lineRule="atLeast"/>
        <w:ind w:firstLine="320" w:firstLineChars="1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 xml:space="preserve">合同起止年限  </w:t>
      </w:r>
      <w:r>
        <w:rPr>
          <w:rFonts w:hint="default" w:ascii="Times New Roman" w:hAnsi="Times New Roman" w:eastAsia="黑体" w:cs="Times New Roman"/>
          <w:snapToGrid w:val="0"/>
          <w:kern w:val="0"/>
          <w:sz w:val="32"/>
          <w:szCs w:val="32"/>
          <w:u w:val="single"/>
        </w:rPr>
        <w:t xml:space="preserve">                              </w:t>
      </w:r>
    </w:p>
    <w:p>
      <w:pPr>
        <w:widowControl w:val="0"/>
        <w:autoSpaceDE w:val="0"/>
        <w:autoSpaceDN w:val="0"/>
        <w:snapToGrid w:val="0"/>
        <w:spacing w:line="590" w:lineRule="atLeas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 xml:space="preserve">项目负责人  </w:t>
      </w:r>
      <w:r>
        <w:rPr>
          <w:rFonts w:hint="default" w:ascii="Times New Roman" w:hAnsi="Times New Roman" w:eastAsia="黑体" w:cs="Times New Roman"/>
          <w:snapToGrid w:val="0"/>
          <w:kern w:val="0"/>
          <w:sz w:val="32"/>
          <w:szCs w:val="32"/>
          <w:u w:val="single"/>
        </w:rPr>
        <w:t xml:space="preserve">                              </w:t>
      </w:r>
    </w:p>
    <w:p>
      <w:pPr>
        <w:widowControl w:val="0"/>
        <w:autoSpaceDE w:val="0"/>
        <w:autoSpaceDN w:val="0"/>
        <w:snapToGrid w:val="0"/>
        <w:spacing w:line="590" w:lineRule="atLeas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 xml:space="preserve">项目联系人  </w:t>
      </w:r>
      <w:r>
        <w:rPr>
          <w:rFonts w:hint="default" w:ascii="Times New Roman" w:hAnsi="Times New Roman" w:eastAsia="黑体" w:cs="Times New Roman"/>
          <w:snapToGrid w:val="0"/>
          <w:kern w:val="0"/>
          <w:sz w:val="32"/>
          <w:szCs w:val="32"/>
          <w:u w:val="single"/>
        </w:rPr>
        <w:t xml:space="preserve">                              </w:t>
      </w:r>
    </w:p>
    <w:p>
      <w:pPr>
        <w:widowControl w:val="0"/>
        <w:autoSpaceDE w:val="0"/>
        <w:autoSpaceDN w:val="0"/>
        <w:snapToGrid w:val="0"/>
        <w:spacing w:line="590" w:lineRule="atLeas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 xml:space="preserve">电话及手机  </w:t>
      </w:r>
      <w:r>
        <w:rPr>
          <w:rFonts w:hint="default" w:ascii="Times New Roman" w:hAnsi="Times New Roman" w:eastAsia="黑体" w:cs="Times New Roman"/>
          <w:snapToGrid w:val="0"/>
          <w:kern w:val="0"/>
          <w:sz w:val="32"/>
          <w:szCs w:val="32"/>
          <w:u w:val="single"/>
        </w:rPr>
        <w:t xml:space="preserve">                              </w:t>
      </w:r>
    </w:p>
    <w:p>
      <w:pPr>
        <w:widowControl w:val="0"/>
        <w:autoSpaceDE w:val="0"/>
        <w:autoSpaceDN w:val="0"/>
        <w:snapToGrid w:val="0"/>
        <w:spacing w:line="590" w:lineRule="atLeast"/>
        <w:ind w:firstLine="1280" w:firstLineChars="400"/>
        <w:rPr>
          <w:rFonts w:hint="default" w:ascii="Times New Roman" w:hAnsi="Times New Roman" w:eastAsia="黑体" w:cs="Times New Roman"/>
          <w:snapToGrid w:val="0"/>
          <w:kern w:val="0"/>
          <w:sz w:val="32"/>
          <w:szCs w:val="32"/>
          <w:lang w:val="it-IT"/>
        </w:rPr>
      </w:pPr>
      <w:r>
        <w:rPr>
          <w:rFonts w:hint="default" w:ascii="Times New Roman" w:hAnsi="Times New Roman" w:eastAsia="黑体" w:cs="Times New Roman"/>
          <w:snapToGrid w:val="0"/>
          <w:kern w:val="0"/>
          <w:sz w:val="32"/>
          <w:szCs w:val="32"/>
          <w:lang w:val="it-IT"/>
        </w:rPr>
        <w:t>E-mail</w:t>
      </w:r>
      <w:r>
        <w:rPr>
          <w:rFonts w:hint="default" w:ascii="Times New Roman" w:hAnsi="Times New Roman" w:eastAsia="黑体" w:cs="Times New Roman"/>
          <w:snapToGrid w:val="0"/>
          <w:kern w:val="0"/>
          <w:sz w:val="32"/>
          <w:szCs w:val="32"/>
        </w:rPr>
        <w:t xml:space="preserve">  </w:t>
      </w:r>
      <w:r>
        <w:rPr>
          <w:rFonts w:hint="default" w:ascii="Times New Roman" w:hAnsi="Times New Roman" w:eastAsia="黑体" w:cs="Times New Roman"/>
          <w:snapToGrid w:val="0"/>
          <w:kern w:val="0"/>
          <w:sz w:val="32"/>
          <w:szCs w:val="32"/>
          <w:u w:val="single"/>
        </w:rPr>
        <w:t xml:space="preserve">                              </w:t>
      </w:r>
    </w:p>
    <w:p>
      <w:pPr>
        <w:widowControl w:val="0"/>
        <w:autoSpaceDE w:val="0"/>
        <w:autoSpaceDN w:val="0"/>
        <w:snapToGrid w:val="0"/>
        <w:spacing w:line="590" w:lineRule="atLeast"/>
        <w:ind w:firstLine="624"/>
        <w:rPr>
          <w:rFonts w:hint="default" w:ascii="Times New Roman" w:hAnsi="Times New Roman" w:eastAsia="黑体" w:cs="Times New Roman"/>
          <w:snapToGrid w:val="0"/>
          <w:kern w:val="0"/>
          <w:sz w:val="32"/>
          <w:szCs w:val="32"/>
          <w:lang w:val="it-IT"/>
        </w:rPr>
      </w:pPr>
    </w:p>
    <w:p>
      <w:pPr>
        <w:widowControl w:val="0"/>
        <w:autoSpaceDE w:val="0"/>
        <w:autoSpaceDN w:val="0"/>
        <w:snapToGrid w:val="0"/>
        <w:spacing w:line="590" w:lineRule="atLeast"/>
        <w:ind w:firstLine="624"/>
        <w:rPr>
          <w:rFonts w:hint="default" w:ascii="Times New Roman" w:hAnsi="Times New Roman" w:eastAsia="黑体" w:cs="Times New Roman"/>
          <w:snapToGrid w:val="0"/>
          <w:kern w:val="0"/>
          <w:sz w:val="32"/>
          <w:szCs w:val="32"/>
          <w:lang w:val="it-IT"/>
        </w:rPr>
      </w:pPr>
    </w:p>
    <w:p>
      <w:pPr>
        <w:widowControl w:val="0"/>
        <w:autoSpaceDE w:val="0"/>
        <w:autoSpaceDN w:val="0"/>
        <w:snapToGrid w:val="0"/>
        <w:spacing w:line="590" w:lineRule="atLeast"/>
        <w:ind w:firstLine="624"/>
        <w:rPr>
          <w:rFonts w:hint="default" w:ascii="Times New Roman" w:hAnsi="Times New Roman" w:eastAsia="黑体" w:cs="Times New Roman"/>
          <w:snapToGrid w:val="0"/>
          <w:kern w:val="0"/>
          <w:sz w:val="32"/>
          <w:szCs w:val="32"/>
          <w:lang w:val="it-IT"/>
        </w:rPr>
      </w:pPr>
    </w:p>
    <w:p>
      <w:pPr>
        <w:widowControl w:val="0"/>
        <w:autoSpaceDE w:val="0"/>
        <w:autoSpaceDN w:val="0"/>
        <w:snapToGrid w:val="0"/>
        <w:spacing w:line="590" w:lineRule="atLeast"/>
        <w:ind w:firstLine="624"/>
        <w:jc w:val="center"/>
        <w:rPr>
          <w:rFonts w:hint="default" w:ascii="Times New Roman" w:hAnsi="Times New Roman" w:eastAsia="黑体" w:cs="Times New Roman"/>
          <w:snapToGrid w:val="0"/>
          <w:kern w:val="0"/>
          <w:sz w:val="32"/>
          <w:szCs w:val="32"/>
          <w:lang w:val="it-IT"/>
        </w:rPr>
      </w:pPr>
      <w:r>
        <w:rPr>
          <w:rFonts w:hint="default" w:ascii="Times New Roman" w:hAnsi="Times New Roman" w:eastAsia="黑体" w:cs="Times New Roman"/>
          <w:snapToGrid w:val="0"/>
          <w:kern w:val="0"/>
          <w:sz w:val="32"/>
          <w:szCs w:val="32"/>
        </w:rPr>
        <w:t>二〇二二年</w:t>
      </w:r>
    </w:p>
    <w:p>
      <w:pPr>
        <w:pageBreakBefore/>
        <w:widowControl w:val="0"/>
        <w:autoSpaceDE w:val="0"/>
        <w:autoSpaceDN w:val="0"/>
        <w:snapToGrid w:val="0"/>
        <w:spacing w:line="590" w:lineRule="atLeast"/>
        <w:rPr>
          <w:rFonts w:hint="default" w:ascii="Times New Roman" w:hAnsi="Times New Roman" w:eastAsia="黑体" w:cs="Times New Roman"/>
          <w:snapToGrid w:val="0"/>
          <w:kern w:val="0"/>
          <w:sz w:val="32"/>
          <w:szCs w:val="32"/>
        </w:rPr>
        <w:sectPr>
          <w:footerReference r:id="rId3" w:type="default"/>
          <w:pgSz w:w="11906" w:h="16838"/>
          <w:pgMar w:top="1814" w:right="1531" w:bottom="1984" w:left="1531" w:header="851" w:footer="992" w:gutter="0"/>
          <w:pgNumType w:fmt="decimal"/>
          <w:cols w:space="425" w:num="1"/>
          <w:docGrid w:type="lines" w:linePitch="312" w:charSpace="0"/>
        </w:sectPr>
      </w:pPr>
    </w:p>
    <w:p>
      <w:pPr>
        <w:widowControl w:val="0"/>
        <w:autoSpaceDE w:val="0"/>
        <w:autoSpaceDN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一、计划任务完成情况</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将合同约定任务（即合同中项目验收内容和考核指标）按类别分解，与项目完成任务情况做对照表。</w:t>
      </w:r>
    </w:p>
    <w:p>
      <w:pPr>
        <w:widowControl w:val="0"/>
        <w:autoSpaceDE w:val="0"/>
        <w:autoSpaceDN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二、经费实际到位与使用情况</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1、财务独立核算情况；</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2、合同预算经费情况、经费实际到位情况；</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3、合同预算支出与实际支出情况对照表。</w:t>
      </w:r>
    </w:p>
    <w:p>
      <w:pPr>
        <w:widowControl w:val="0"/>
        <w:autoSpaceDE w:val="0"/>
        <w:autoSpaceDN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三、设施硬件建设</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1、设施场地建设、地点；</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2、各功能子平台仪器设备等创新资源的购置和运行。</w:t>
      </w:r>
    </w:p>
    <w:p>
      <w:pPr>
        <w:widowControl w:val="0"/>
        <w:autoSpaceDE w:val="0"/>
        <w:autoSpaceDN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四、人才团队建设</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1、人才团队的规模、结构情况（还需说明各研发/服务方向带头人所开展的有关工作及发挥的作用）；</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2、人才引进与培养情况。</w:t>
      </w:r>
    </w:p>
    <w:p>
      <w:pPr>
        <w:widowControl w:val="0"/>
        <w:autoSpaceDE w:val="0"/>
        <w:autoSpaceDN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五、研发或服务开展情况</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1、按研发/服务方向建设任务与考核指标完成情况；</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2、按研发/服务方向形成的标志性成果与典型案例。</w:t>
      </w:r>
    </w:p>
    <w:p>
      <w:pPr>
        <w:widowControl w:val="0"/>
        <w:autoSpaceDE w:val="0"/>
        <w:autoSpaceDN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六、管理运行机制建设</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1、组织机构、功能设置及与依托单位的关系；</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2、内部日常运行管理、知识产权管理、绩效考核、激励措施等规章制度制定，产学研合作和开放服务机制建立，开放课题设立，学术委员会活动情况。</w:t>
      </w:r>
    </w:p>
    <w:p>
      <w:pPr>
        <w:widowControl w:val="0"/>
        <w:autoSpaceDE w:val="0"/>
        <w:autoSpaceDN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七、项目实施成果与成效</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科研/服务产出的水平、应用效果和对经济社会的影响等，如带动地方产业发展、促进企业自主创新能力和市场竞争力以及产生的间接经济及社会效益。</w:t>
      </w:r>
    </w:p>
    <w:p>
      <w:pPr>
        <w:widowControl w:val="0"/>
        <w:autoSpaceDE w:val="0"/>
        <w:autoSpaceDN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八、存在的主要问题和拟采取的措施</w:t>
      </w:r>
    </w:p>
    <w:p>
      <w:pPr>
        <w:widowControl w:val="0"/>
        <w:autoSpaceDE w:val="0"/>
        <w:autoSpaceDN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九、未来发展设想和预计达到的目标</w:t>
      </w:r>
    </w:p>
    <w:p>
      <w:pPr>
        <w:widowControl w:val="0"/>
        <w:autoSpaceDE w:val="0"/>
        <w:autoSpaceDN w:val="0"/>
        <w:snapToGrid w:val="0"/>
        <w:spacing w:line="560" w:lineRule="exact"/>
        <w:ind w:firstLine="640" w:firstLineChars="200"/>
        <w:rPr>
          <w:rFonts w:hint="default" w:ascii="Times New Roman" w:hAnsi="Times New Roman" w:eastAsia="黑体" w:cs="Times New Roman"/>
          <w:snapToGrid w:val="0"/>
          <w:kern w:val="0"/>
          <w:sz w:val="32"/>
          <w:szCs w:val="32"/>
        </w:rPr>
      </w:pPr>
      <w:r>
        <w:rPr>
          <w:rFonts w:hint="default" w:ascii="Times New Roman" w:hAnsi="Times New Roman" w:eastAsia="黑体" w:cs="Times New Roman"/>
          <w:snapToGrid w:val="0"/>
          <w:kern w:val="0"/>
          <w:sz w:val="32"/>
          <w:szCs w:val="32"/>
        </w:rPr>
        <w:t>十、相关附件材料</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1、计划立项批文及合同复印件</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2、设施场所，建设的中试线、试验基地、示范点一览表、照片及数据</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3、仪器设备购置清单（超过30万元的仪器设备须与合同约定购置设备做对照表）</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4、相关管理规章制度</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5、人员团队名单（按研发/服务方向分别列）</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6、学术委员会活动、人才培训等记录</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7、开放课题合同、成果转化等服务合同、技术开发合同/协议等</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8、主要成果（专利、标准规范、产品证书、获奖、承担的重大项目批文或合同、代表性论著及论文等）复印件或证明材料</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9、研制样机、样品图片与数据，及第三方检测或用户使用报告</w:t>
      </w:r>
    </w:p>
    <w:p>
      <w:pPr>
        <w:widowControl w:val="0"/>
        <w:autoSpaceDE w:val="0"/>
        <w:autoSpaceDN w:val="0"/>
        <w:snapToGrid w:val="0"/>
        <w:spacing w:line="56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10、其他</w:t>
      </w:r>
    </w:p>
    <w:p>
      <w:pPr>
        <w:jc w:val="left"/>
        <w:rPr>
          <w:rFonts w:hint="default" w:ascii="Times New Roman" w:hAnsi="Times New Roman" w:eastAsia="方正仿宋_GBK" w:cs="Times New Roman"/>
          <w:snapToGrid w:val="0"/>
          <w:kern w:val="0"/>
          <w:sz w:val="32"/>
          <w:szCs w:val="32"/>
        </w:rPr>
      </w:pPr>
    </w:p>
    <w:p>
      <w:pPr>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widowControl w:val="0"/>
        <w:spacing w:line="54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附件3：</w:t>
      </w:r>
    </w:p>
    <w:p>
      <w:pPr>
        <w:adjustRightInd w:val="0"/>
        <w:snapToGrid w:val="0"/>
        <w:spacing w:line="560" w:lineRule="exact"/>
        <w:ind w:firstLine="220" w:firstLineChars="50"/>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市区工程技术研究中心验收时间安排表</w:t>
      </w:r>
    </w:p>
    <w:p>
      <w:pPr>
        <w:adjustRightInd w:val="0"/>
        <w:snapToGrid w:val="0"/>
        <w:spacing w:line="560" w:lineRule="exact"/>
        <w:ind w:firstLine="180" w:firstLineChars="50"/>
        <w:jc w:val="center"/>
        <w:rPr>
          <w:rFonts w:hint="default" w:ascii="Times New Roman" w:hAnsi="Times New Roman" w:eastAsia="方正小标宋_GBK" w:cs="Times New Roman"/>
          <w:bCs/>
          <w:sz w:val="36"/>
          <w:szCs w:val="36"/>
        </w:rPr>
      </w:pPr>
    </w:p>
    <w:tbl>
      <w:tblPr>
        <w:tblStyle w:val="4"/>
        <w:tblW w:w="9345"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755"/>
        <w:gridCol w:w="3030"/>
        <w:gridCol w:w="249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10" w:type="dxa"/>
            <w:vAlign w:val="center"/>
          </w:tcPr>
          <w:p>
            <w:pPr>
              <w:adjustRightInd w:val="0"/>
              <w:snapToGrid w:val="0"/>
              <w:spacing w:line="440" w:lineRule="exact"/>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序号</w:t>
            </w:r>
          </w:p>
        </w:tc>
        <w:tc>
          <w:tcPr>
            <w:tcW w:w="1755" w:type="dxa"/>
            <w:vAlign w:val="center"/>
          </w:tcPr>
          <w:p>
            <w:pPr>
              <w:adjustRightInd w:val="0"/>
              <w:snapToGrid w:val="0"/>
              <w:spacing w:line="440" w:lineRule="exact"/>
              <w:jc w:val="center"/>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合同编号</w:t>
            </w:r>
          </w:p>
        </w:tc>
        <w:tc>
          <w:tcPr>
            <w:tcW w:w="3030" w:type="dxa"/>
            <w:vAlign w:val="center"/>
          </w:tcPr>
          <w:p>
            <w:pPr>
              <w:adjustRightInd w:val="0"/>
              <w:snapToGrid w:val="0"/>
              <w:spacing w:line="440" w:lineRule="exact"/>
              <w:jc w:val="center"/>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工程中心名称</w:t>
            </w:r>
          </w:p>
        </w:tc>
        <w:tc>
          <w:tcPr>
            <w:tcW w:w="2490" w:type="dxa"/>
            <w:vAlign w:val="center"/>
          </w:tcPr>
          <w:p>
            <w:pPr>
              <w:adjustRightInd w:val="0"/>
              <w:snapToGrid w:val="0"/>
              <w:spacing w:line="440" w:lineRule="exact"/>
              <w:jc w:val="center"/>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承担建设单位</w:t>
            </w:r>
          </w:p>
        </w:tc>
        <w:tc>
          <w:tcPr>
            <w:tcW w:w="1260" w:type="dxa"/>
            <w:vAlign w:val="center"/>
          </w:tcPr>
          <w:p>
            <w:pPr>
              <w:adjustRightInd w:val="0"/>
              <w:snapToGrid w:val="0"/>
              <w:spacing w:line="440" w:lineRule="exact"/>
              <w:jc w:val="center"/>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345" w:type="dxa"/>
            <w:gridSpan w:val="5"/>
            <w:vAlign w:val="center"/>
          </w:tcPr>
          <w:p>
            <w:pPr>
              <w:adjustRightInd w:val="0"/>
              <w:snapToGrid w:val="0"/>
              <w:spacing w:line="440" w:lineRule="exact"/>
              <w:rPr>
                <w:rFonts w:hint="default" w:ascii="Times New Roman" w:hAnsi="Times New Roman" w:eastAsia="方正仿宋_GBK" w:cs="Times New Roman"/>
                <w:b/>
                <w:sz w:val="28"/>
                <w:szCs w:val="28"/>
              </w:rPr>
            </w:pP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日上午：</w:t>
            </w: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1</w:t>
            </w:r>
          </w:p>
        </w:tc>
        <w:tc>
          <w:tcPr>
            <w:tcW w:w="1755"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BM2019302</w:t>
            </w:r>
          </w:p>
        </w:tc>
        <w:tc>
          <w:tcPr>
            <w:tcW w:w="303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江苏省（龙信）智慧建筑工程技术研究中心</w:t>
            </w:r>
          </w:p>
        </w:tc>
        <w:tc>
          <w:tcPr>
            <w:tcW w:w="249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龙信建设集团有限公司</w:t>
            </w:r>
          </w:p>
        </w:tc>
        <w:tc>
          <w:tcPr>
            <w:tcW w:w="1260" w:type="dxa"/>
            <w:vAlign w:val="center"/>
          </w:tcPr>
          <w:p>
            <w:pPr>
              <w:spacing w:line="400" w:lineRule="exact"/>
              <w:jc w:val="center"/>
              <w:rPr>
                <w:rFonts w:hint="eastAsia"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海门</w:t>
            </w:r>
            <w:r>
              <w:rPr>
                <w:rFonts w:hint="eastAsia" w:ascii="Times New Roman" w:hAnsi="Times New Roman" w:eastAsia="方正仿宋_GBK" w:cs="Times New Roman"/>
                <w:sz w:val="28"/>
                <w:szCs w:val="28"/>
                <w:lang w:val="en-US"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2</w:t>
            </w:r>
          </w:p>
        </w:tc>
        <w:tc>
          <w:tcPr>
            <w:tcW w:w="1755"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BM2019562</w:t>
            </w:r>
          </w:p>
        </w:tc>
        <w:tc>
          <w:tcPr>
            <w:tcW w:w="303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江苏省薄膜电容器工程技术研究中心</w:t>
            </w:r>
          </w:p>
        </w:tc>
        <w:tc>
          <w:tcPr>
            <w:tcW w:w="249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南通新江海动力电子有限公司</w:t>
            </w:r>
          </w:p>
        </w:tc>
        <w:tc>
          <w:tcPr>
            <w:tcW w:w="1260" w:type="dxa"/>
            <w:vAlign w:val="center"/>
          </w:tcPr>
          <w:p>
            <w:pPr>
              <w:spacing w:line="400" w:lineRule="exact"/>
              <w:jc w:val="center"/>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val="en-US" w:eastAsia="zh-CN"/>
              </w:rPr>
              <w:t>通州区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345" w:type="dxa"/>
            <w:gridSpan w:val="5"/>
            <w:vAlign w:val="center"/>
          </w:tcPr>
          <w:p>
            <w:pPr>
              <w:adjustRightInd w:val="0"/>
              <w:snapToGrid w:val="0"/>
              <w:spacing w:line="440" w:lineRule="exact"/>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日下午：1:30—5:30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adjustRightInd w:val="0"/>
              <w:snapToGrid w:val="0"/>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1755"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BM2019563</w:t>
            </w:r>
          </w:p>
        </w:tc>
        <w:tc>
          <w:tcPr>
            <w:tcW w:w="303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江苏省（准信）工业自动化系统集成工程技术研究中心</w:t>
            </w:r>
          </w:p>
        </w:tc>
        <w:tc>
          <w:tcPr>
            <w:tcW w:w="249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江苏准信自动化科技股份有限公司</w:t>
            </w:r>
          </w:p>
        </w:tc>
        <w:tc>
          <w:tcPr>
            <w:tcW w:w="1260" w:type="dxa"/>
            <w:vAlign w:val="center"/>
          </w:tcPr>
          <w:p>
            <w:pPr>
              <w:spacing w:line="400" w:lineRule="exact"/>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val="en-US" w:eastAsia="zh-CN"/>
              </w:rPr>
              <w:t>通州区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adjustRightInd w:val="0"/>
              <w:snapToGrid w:val="0"/>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c>
          <w:tcPr>
            <w:tcW w:w="1755"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BM2019564</w:t>
            </w:r>
          </w:p>
        </w:tc>
        <w:tc>
          <w:tcPr>
            <w:tcW w:w="303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江苏省沃太新能源储能工程技术研究中心</w:t>
            </w:r>
          </w:p>
        </w:tc>
        <w:tc>
          <w:tcPr>
            <w:tcW w:w="249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沃太能源南通有限公司</w:t>
            </w:r>
          </w:p>
        </w:tc>
        <w:tc>
          <w:tcPr>
            <w:tcW w:w="1260" w:type="dxa"/>
            <w:vAlign w:val="center"/>
          </w:tcPr>
          <w:p>
            <w:pPr>
              <w:spacing w:line="400" w:lineRule="exact"/>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val="en-US" w:eastAsia="zh-CN"/>
              </w:rPr>
              <w:t>通州区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adjustRightInd w:val="0"/>
              <w:snapToGrid w:val="0"/>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p>
        </w:tc>
        <w:tc>
          <w:tcPr>
            <w:tcW w:w="1755"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BM2019292</w:t>
            </w:r>
          </w:p>
        </w:tc>
        <w:tc>
          <w:tcPr>
            <w:tcW w:w="3030" w:type="dxa"/>
            <w:vAlign w:val="center"/>
          </w:tcPr>
          <w:p>
            <w:pPr>
              <w:spacing w:line="400" w:lineRule="exact"/>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江苏省电机定转子铁芯智能制造工程技术研究中心</w:t>
            </w:r>
          </w:p>
        </w:tc>
        <w:tc>
          <w:tcPr>
            <w:tcW w:w="2490" w:type="dxa"/>
            <w:vAlign w:val="center"/>
          </w:tcPr>
          <w:p>
            <w:pPr>
              <w:spacing w:line="400" w:lineRule="exact"/>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南通通达矽钢冲压科技有限公司</w:t>
            </w:r>
          </w:p>
        </w:tc>
        <w:tc>
          <w:tcPr>
            <w:tcW w:w="1260" w:type="dxa"/>
            <w:vAlign w:val="center"/>
          </w:tcPr>
          <w:p>
            <w:pPr>
              <w:spacing w:line="400" w:lineRule="exact"/>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val="en-US" w:eastAsia="zh-CN"/>
              </w:rPr>
              <w:t>通州区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5"/>
            <w:vAlign w:val="center"/>
          </w:tcPr>
          <w:p>
            <w:pPr>
              <w:spacing w:line="440" w:lineRule="exact"/>
              <w:jc w:val="left"/>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13</w:t>
            </w:r>
            <w:r>
              <w:rPr>
                <w:rFonts w:hint="default" w:ascii="Times New Roman" w:hAnsi="Times New Roman" w:eastAsia="方正仿宋_GBK" w:cs="Times New Roman"/>
                <w:sz w:val="28"/>
                <w:szCs w:val="28"/>
              </w:rPr>
              <w:t>日上午：</w:t>
            </w: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81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6</w:t>
            </w:r>
          </w:p>
        </w:tc>
        <w:tc>
          <w:tcPr>
            <w:tcW w:w="1755"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BM2019297</w:t>
            </w:r>
          </w:p>
        </w:tc>
        <w:tc>
          <w:tcPr>
            <w:tcW w:w="3030" w:type="dxa"/>
            <w:vAlign w:val="center"/>
          </w:tcPr>
          <w:p>
            <w:pPr>
              <w:spacing w:line="400" w:lineRule="exact"/>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江苏省（象屿）海洋装备制造工程技术研究中心</w:t>
            </w:r>
          </w:p>
        </w:tc>
        <w:tc>
          <w:tcPr>
            <w:tcW w:w="2490" w:type="dxa"/>
            <w:vAlign w:val="center"/>
          </w:tcPr>
          <w:p>
            <w:pPr>
              <w:spacing w:line="400" w:lineRule="exact"/>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南通象屿海洋装备有限责任公司</w:t>
            </w:r>
          </w:p>
        </w:tc>
        <w:tc>
          <w:tcPr>
            <w:tcW w:w="1260" w:type="dxa"/>
            <w:vAlign w:val="center"/>
          </w:tcPr>
          <w:p>
            <w:pPr>
              <w:spacing w:line="400" w:lineRule="exact"/>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val="en-US" w:eastAsia="zh-CN"/>
              </w:rPr>
              <w:t>通州区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810" w:type="dxa"/>
            <w:vAlign w:val="center"/>
          </w:tcPr>
          <w:p>
            <w:pPr>
              <w:adjustRightInd w:val="0"/>
              <w:snapToGrid w:val="0"/>
              <w:spacing w:line="400" w:lineRule="exact"/>
              <w:jc w:val="center"/>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val="en-US" w:eastAsia="zh-CN"/>
              </w:rPr>
              <w:t>7</w:t>
            </w:r>
          </w:p>
        </w:tc>
        <w:tc>
          <w:tcPr>
            <w:tcW w:w="1755"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BM2019293</w:t>
            </w:r>
          </w:p>
        </w:tc>
        <w:tc>
          <w:tcPr>
            <w:tcW w:w="303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江苏省石墨防腐装备工程技术研究中心</w:t>
            </w:r>
          </w:p>
        </w:tc>
        <w:tc>
          <w:tcPr>
            <w:tcW w:w="249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南通山剑石墨设备有限公司</w:t>
            </w:r>
          </w:p>
        </w:tc>
        <w:tc>
          <w:tcPr>
            <w:tcW w:w="1260" w:type="dxa"/>
            <w:vAlign w:val="center"/>
          </w:tcPr>
          <w:p>
            <w:pPr>
              <w:spacing w:line="400" w:lineRule="exact"/>
              <w:jc w:val="center"/>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val="en-US" w:eastAsia="zh-CN"/>
              </w:rPr>
              <w:t>崇川区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345" w:type="dxa"/>
            <w:gridSpan w:val="5"/>
            <w:vAlign w:val="center"/>
          </w:tcPr>
          <w:p>
            <w:pPr>
              <w:spacing w:line="400" w:lineRule="exact"/>
              <w:jc w:val="left"/>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13</w:t>
            </w:r>
            <w:r>
              <w:rPr>
                <w:rFonts w:hint="default" w:ascii="Times New Roman" w:hAnsi="Times New Roman" w:eastAsia="方正仿宋_GBK" w:cs="Times New Roman"/>
                <w:sz w:val="28"/>
                <w:szCs w:val="28"/>
              </w:rPr>
              <w:t>日下午：1:30—</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val="en-US" w:eastAsia="zh-CN"/>
              </w:rPr>
              <w:t>8</w:t>
            </w:r>
          </w:p>
        </w:tc>
        <w:tc>
          <w:tcPr>
            <w:tcW w:w="1755"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BM2019296</w:t>
            </w:r>
          </w:p>
        </w:tc>
        <w:tc>
          <w:tcPr>
            <w:tcW w:w="303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江苏省宽禁电力电子工程技术研究中心</w:t>
            </w:r>
          </w:p>
        </w:tc>
        <w:tc>
          <w:tcPr>
            <w:tcW w:w="249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捷捷半导体有限公司</w:t>
            </w:r>
          </w:p>
        </w:tc>
        <w:tc>
          <w:tcPr>
            <w:tcW w:w="1260" w:type="dxa"/>
            <w:vAlign w:val="center"/>
          </w:tcPr>
          <w:p>
            <w:pPr>
              <w:spacing w:line="400" w:lineRule="exact"/>
              <w:jc w:val="center"/>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val="en-US" w:eastAsia="zh-CN"/>
              </w:rPr>
              <w:t>苏锡通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adjustRightInd w:val="0"/>
              <w:snapToGrid w:val="0"/>
              <w:spacing w:line="400" w:lineRule="exact"/>
              <w:jc w:val="center"/>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9</w:t>
            </w:r>
          </w:p>
        </w:tc>
        <w:tc>
          <w:tcPr>
            <w:tcW w:w="1755" w:type="dxa"/>
            <w:vAlign w:val="center"/>
          </w:tcPr>
          <w:p>
            <w:pPr>
              <w:adjustRightInd w:val="0"/>
              <w:snapToGrid w:val="0"/>
              <w:spacing w:line="40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BM2019295</w:t>
            </w:r>
          </w:p>
        </w:tc>
        <w:tc>
          <w:tcPr>
            <w:tcW w:w="3030" w:type="dxa"/>
            <w:vAlign w:val="center"/>
          </w:tcPr>
          <w:p>
            <w:pPr>
              <w:adjustRightInd w:val="0"/>
              <w:snapToGrid w:val="0"/>
              <w:spacing w:line="40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江苏省太阳能电池用金属化导电材料工程技术研究中心</w:t>
            </w:r>
          </w:p>
        </w:tc>
        <w:tc>
          <w:tcPr>
            <w:tcW w:w="2490" w:type="dxa"/>
            <w:vAlign w:val="center"/>
          </w:tcPr>
          <w:p>
            <w:pPr>
              <w:adjustRightInd w:val="0"/>
              <w:snapToGrid w:val="0"/>
              <w:spacing w:line="40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南通天盛新能源股份有限公司</w:t>
            </w:r>
          </w:p>
        </w:tc>
        <w:tc>
          <w:tcPr>
            <w:tcW w:w="1260" w:type="dxa"/>
            <w:vAlign w:val="center"/>
          </w:tcPr>
          <w:p>
            <w:pPr>
              <w:spacing w:line="400" w:lineRule="exact"/>
              <w:jc w:val="center"/>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val="en-US" w:eastAsia="zh-CN"/>
              </w:rPr>
              <w:t>10</w:t>
            </w:r>
          </w:p>
        </w:tc>
        <w:tc>
          <w:tcPr>
            <w:tcW w:w="1755"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BM2019294</w:t>
            </w:r>
          </w:p>
        </w:tc>
        <w:tc>
          <w:tcPr>
            <w:tcW w:w="303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江苏省功能性太阳能电池背板及材料工程技术研究中心</w:t>
            </w:r>
          </w:p>
        </w:tc>
        <w:tc>
          <w:tcPr>
            <w:tcW w:w="2490" w:type="dxa"/>
            <w:vAlign w:val="center"/>
          </w:tcPr>
          <w:p>
            <w:pPr>
              <w:adjustRightInd w:val="0"/>
              <w:snapToGrid w:val="0"/>
              <w:spacing w:line="400" w:lineRule="exact"/>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中天光伏材料有限公司</w:t>
            </w:r>
          </w:p>
        </w:tc>
        <w:tc>
          <w:tcPr>
            <w:tcW w:w="1260" w:type="dxa"/>
            <w:vAlign w:val="center"/>
          </w:tcPr>
          <w:p>
            <w:pPr>
              <w:spacing w:line="400" w:lineRule="exact"/>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lang w:val="en-US" w:eastAsia="zh-CN"/>
              </w:rPr>
              <w:t>开发区</w:t>
            </w:r>
          </w:p>
        </w:tc>
      </w:tr>
    </w:tbl>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adjustRightInd w:val="0"/>
        <w:snapToGrid w:val="0"/>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附件4：</w:t>
      </w:r>
    </w:p>
    <w:p>
      <w:pPr>
        <w:adjustRightInd w:val="0"/>
        <w:snapToGrid w:val="0"/>
        <w:spacing w:line="560" w:lineRule="exact"/>
        <w:ind w:firstLine="220" w:firstLineChars="50"/>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省工程技术研究中心验收评估表</w:t>
      </w:r>
    </w:p>
    <w:p>
      <w:pPr>
        <w:adjustRightInd w:val="0"/>
        <w:snapToGrid w:val="0"/>
        <w:spacing w:line="560" w:lineRule="exact"/>
        <w:rPr>
          <w:rFonts w:hint="default" w:ascii="Times New Roman" w:hAnsi="Times New Roman" w:eastAsia="仿宋_GB2312" w:cs="Times New Roman"/>
          <w:b/>
          <w:sz w:val="32"/>
          <w:szCs w:val="32"/>
        </w:rPr>
      </w:pPr>
      <w:r>
        <w:rPr>
          <w:rFonts w:hint="default" w:ascii="Times New Roman" w:hAnsi="Times New Roman" w:eastAsia="方正仿宋_GBK" w:cs="Times New Roman"/>
          <w:bCs/>
          <w:sz w:val="32"/>
          <w:szCs w:val="32"/>
        </w:rPr>
        <w:t>中心名称：</w:t>
      </w:r>
      <w:r>
        <w:rPr>
          <w:rFonts w:hint="default" w:ascii="Times New Roman" w:hAnsi="Times New Roman" w:eastAsia="仿宋_GB2312" w:cs="Times New Roman"/>
          <w:b/>
          <w:sz w:val="32"/>
          <w:szCs w:val="32"/>
        </w:rPr>
        <w:t xml:space="preserve"> </w:t>
      </w:r>
    </w:p>
    <w:tbl>
      <w:tblPr>
        <w:tblStyle w:val="4"/>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5132"/>
        <w:gridCol w:w="931"/>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序号</w:t>
            </w:r>
          </w:p>
        </w:tc>
        <w:tc>
          <w:tcPr>
            <w:tcW w:w="5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160" w:firstLineChars="50"/>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验收内容</w:t>
            </w:r>
          </w:p>
        </w:tc>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分值</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160" w:firstLineChars="50"/>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5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主要技术指标完成情况：包括专利、新技术、新产品、新装置、论文专著等数量、指标及其水平等</w:t>
            </w:r>
          </w:p>
        </w:tc>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160" w:firstLineChars="5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5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主要经济指标完成情况：包括技术及产品所形成的市场规模、效益等</w:t>
            </w:r>
          </w:p>
        </w:tc>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160" w:firstLineChars="5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5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项目实施过程中形成的示范基地、中试线、生产线及其规模等</w:t>
            </w:r>
          </w:p>
        </w:tc>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160" w:firstLineChars="5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5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其他应考核指标完成情况</w:t>
            </w:r>
          </w:p>
        </w:tc>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160" w:firstLineChars="5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5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经费使用情况</w:t>
            </w:r>
          </w:p>
        </w:tc>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160" w:firstLineChars="5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总计</w:t>
            </w:r>
          </w:p>
        </w:tc>
        <w:tc>
          <w:tcPr>
            <w:tcW w:w="5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160" w:firstLineChars="50"/>
              <w:rPr>
                <w:rFonts w:hint="default" w:ascii="Times New Roman" w:hAnsi="Times New Roman" w:eastAsia="方正仿宋_GBK" w:cs="Times New Roman"/>
                <w:sz w:val="32"/>
                <w:szCs w:val="32"/>
              </w:rPr>
            </w:pPr>
          </w:p>
        </w:tc>
        <w:tc>
          <w:tcPr>
            <w:tcW w:w="9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100</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160" w:firstLineChars="50"/>
              <w:rPr>
                <w:rFonts w:hint="default" w:ascii="Times New Roman" w:hAnsi="Times New Roman" w:eastAsia="方正仿宋_GBK" w:cs="Times New Roman"/>
                <w:sz w:val="32"/>
                <w:szCs w:val="32"/>
              </w:rPr>
            </w:pPr>
          </w:p>
        </w:tc>
      </w:tr>
    </w:tbl>
    <w:p>
      <w:pPr>
        <w:adjustRightInd w:val="0"/>
        <w:snapToGrid w:val="0"/>
        <w:spacing w:line="560" w:lineRule="exact"/>
        <w:ind w:firstLine="161" w:firstLineChars="5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专家意见：</w:t>
      </w:r>
      <w:r>
        <w:rPr>
          <w:rFonts w:hint="default" w:ascii="Times New Roman" w:hAnsi="Times New Roman" w:eastAsia="方正仿宋_GBK" w:cs="Times New Roman"/>
          <w:sz w:val="32"/>
          <w:szCs w:val="32"/>
        </w:rPr>
        <w:t>（是否同意验收通过，验收材料还需要哪些补充以及对中心下一步建设的建议等。）</w:t>
      </w:r>
    </w:p>
    <w:p>
      <w:pPr>
        <w:adjustRightInd w:val="0"/>
        <w:snapToGrid w:val="0"/>
        <w:spacing w:line="560" w:lineRule="exact"/>
        <w:ind w:firstLine="161" w:firstLineChars="50"/>
        <w:rPr>
          <w:rFonts w:hint="default" w:ascii="Times New Roman" w:hAnsi="Times New Roman" w:eastAsia="仿宋_GB2312" w:cs="Times New Roman"/>
          <w:b/>
          <w:sz w:val="32"/>
          <w:szCs w:val="32"/>
        </w:rPr>
      </w:pPr>
    </w:p>
    <w:p>
      <w:pPr>
        <w:adjustRightInd w:val="0"/>
        <w:snapToGrid w:val="0"/>
        <w:spacing w:line="560" w:lineRule="exact"/>
        <w:ind w:firstLine="161" w:firstLineChars="50"/>
        <w:rPr>
          <w:rFonts w:hint="default" w:ascii="Times New Roman" w:hAnsi="Times New Roman" w:eastAsia="仿宋_GB2312" w:cs="Times New Roman"/>
          <w:b/>
          <w:sz w:val="32"/>
          <w:szCs w:val="32"/>
        </w:rPr>
      </w:pPr>
    </w:p>
    <w:p>
      <w:pPr>
        <w:adjustRightInd w:val="0"/>
        <w:snapToGrid w:val="0"/>
        <w:spacing w:line="560" w:lineRule="exact"/>
        <w:ind w:firstLine="161" w:firstLineChars="50"/>
        <w:rPr>
          <w:rFonts w:hint="default" w:ascii="Times New Roman" w:hAnsi="Times New Roman" w:eastAsia="仿宋_GB2312" w:cs="Times New Roman"/>
          <w:b/>
          <w:sz w:val="32"/>
          <w:szCs w:val="32"/>
        </w:rPr>
      </w:pPr>
    </w:p>
    <w:p>
      <w:pPr>
        <w:adjustRightInd w:val="0"/>
        <w:snapToGrid w:val="0"/>
        <w:spacing w:line="560" w:lineRule="exact"/>
        <w:ind w:firstLine="161" w:firstLineChars="50"/>
        <w:rPr>
          <w:rFonts w:hint="default" w:ascii="Times New Roman" w:hAnsi="Times New Roman" w:eastAsia="仿宋_GB2312" w:cs="Times New Roman"/>
          <w:b/>
          <w:sz w:val="32"/>
          <w:szCs w:val="32"/>
        </w:rPr>
      </w:pPr>
    </w:p>
    <w:p>
      <w:pPr>
        <w:adjustRightInd w:val="0"/>
        <w:snapToGrid w:val="0"/>
        <w:spacing w:line="560" w:lineRule="exact"/>
        <w:ind w:firstLine="161" w:firstLineChars="5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专家签字：</w:t>
      </w:r>
    </w:p>
    <w:p>
      <w:pPr>
        <w:adjustRightInd w:val="0"/>
        <w:snapToGrid w:val="0"/>
        <w:spacing w:line="560" w:lineRule="exact"/>
        <w:ind w:firstLine="5920" w:firstLineChars="18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  月    日</w:t>
      </w:r>
    </w:p>
    <w:p>
      <w:pPr>
        <w:adjustRightInd w:val="0"/>
        <w:snapToGrid w:val="0"/>
        <w:spacing w:line="560" w:lineRule="exact"/>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附件5：</w:t>
      </w:r>
    </w:p>
    <w:p>
      <w:pPr>
        <w:adjustRightInd w:val="0"/>
        <w:snapToGrid w:val="0"/>
        <w:spacing w:line="560" w:lineRule="exact"/>
        <w:ind w:firstLine="220" w:firstLineChars="50"/>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省工程技术研究中心验收专家表</w:t>
      </w:r>
    </w:p>
    <w:p>
      <w:pPr>
        <w:adjustRightInd w:val="0"/>
        <w:snapToGrid w:val="0"/>
        <w:spacing w:line="560" w:lineRule="exact"/>
        <w:ind w:firstLine="160" w:firstLineChars="50"/>
        <w:rPr>
          <w:rFonts w:hint="default" w:ascii="Times New Roman" w:hAnsi="Times New Roman" w:eastAsia="仿宋_GB2312" w:cs="Times New Roman"/>
          <w:bCs/>
          <w:sz w:val="32"/>
          <w:szCs w:val="32"/>
        </w:rPr>
      </w:pPr>
    </w:p>
    <w:tbl>
      <w:tblPr>
        <w:tblStyle w:val="4"/>
        <w:tblW w:w="0" w:type="auto"/>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1779"/>
        <w:gridCol w:w="2337"/>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402" w:type="dxa"/>
          </w:tcPr>
          <w:p>
            <w:pPr>
              <w:adjustRightInd w:val="0"/>
              <w:snapToGrid w:val="0"/>
              <w:spacing w:line="560" w:lineRule="exact"/>
              <w:ind w:firstLine="160" w:firstLineChars="50"/>
              <w:jc w:val="center"/>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单  位</w:t>
            </w:r>
          </w:p>
        </w:tc>
        <w:tc>
          <w:tcPr>
            <w:tcW w:w="1779" w:type="dxa"/>
          </w:tcPr>
          <w:p>
            <w:pPr>
              <w:adjustRightInd w:val="0"/>
              <w:snapToGrid w:val="0"/>
              <w:spacing w:line="560" w:lineRule="exact"/>
              <w:ind w:firstLine="160" w:firstLineChars="50"/>
              <w:jc w:val="center"/>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专家名称</w:t>
            </w:r>
          </w:p>
        </w:tc>
        <w:tc>
          <w:tcPr>
            <w:tcW w:w="2337" w:type="dxa"/>
          </w:tcPr>
          <w:p>
            <w:pPr>
              <w:adjustRightInd w:val="0"/>
              <w:snapToGrid w:val="0"/>
              <w:spacing w:line="560" w:lineRule="exact"/>
              <w:ind w:firstLine="160" w:firstLineChars="50"/>
              <w:jc w:val="center"/>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职  称/职务</w:t>
            </w:r>
          </w:p>
        </w:tc>
        <w:tc>
          <w:tcPr>
            <w:tcW w:w="2467" w:type="dxa"/>
          </w:tcPr>
          <w:p>
            <w:pPr>
              <w:adjustRightInd w:val="0"/>
              <w:snapToGrid w:val="0"/>
              <w:spacing w:line="560" w:lineRule="exact"/>
              <w:ind w:firstLine="160" w:firstLineChars="50"/>
              <w:jc w:val="center"/>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402" w:type="dxa"/>
          </w:tcPr>
          <w:p>
            <w:pPr>
              <w:adjustRightInd w:val="0"/>
              <w:snapToGrid w:val="0"/>
              <w:spacing w:line="560" w:lineRule="exact"/>
              <w:ind w:firstLine="160" w:firstLineChars="50"/>
              <w:rPr>
                <w:rFonts w:hint="default" w:ascii="Times New Roman" w:hAnsi="Times New Roman" w:eastAsia="仿宋_GB2312" w:cs="Times New Roman"/>
                <w:bCs/>
                <w:sz w:val="32"/>
                <w:szCs w:val="32"/>
              </w:rPr>
            </w:pPr>
          </w:p>
        </w:tc>
        <w:tc>
          <w:tcPr>
            <w:tcW w:w="1779" w:type="dxa"/>
          </w:tcPr>
          <w:p>
            <w:pPr>
              <w:adjustRightInd w:val="0"/>
              <w:snapToGrid w:val="0"/>
              <w:spacing w:line="560" w:lineRule="exact"/>
              <w:ind w:firstLine="160" w:firstLineChars="50"/>
              <w:rPr>
                <w:rFonts w:hint="default" w:ascii="Times New Roman" w:hAnsi="Times New Roman" w:eastAsia="仿宋_GB2312" w:cs="Times New Roman"/>
                <w:bCs/>
                <w:sz w:val="32"/>
                <w:szCs w:val="32"/>
              </w:rPr>
            </w:pPr>
          </w:p>
        </w:tc>
        <w:tc>
          <w:tcPr>
            <w:tcW w:w="2337" w:type="dxa"/>
          </w:tcPr>
          <w:p>
            <w:pPr>
              <w:adjustRightInd w:val="0"/>
              <w:snapToGrid w:val="0"/>
              <w:spacing w:line="560" w:lineRule="exact"/>
              <w:ind w:firstLine="160" w:firstLineChars="50"/>
              <w:rPr>
                <w:rFonts w:hint="default" w:ascii="Times New Roman" w:hAnsi="Times New Roman" w:eastAsia="仿宋_GB2312" w:cs="Times New Roman"/>
                <w:bCs/>
                <w:sz w:val="32"/>
                <w:szCs w:val="32"/>
              </w:rPr>
            </w:pPr>
          </w:p>
        </w:tc>
        <w:tc>
          <w:tcPr>
            <w:tcW w:w="2467" w:type="dxa"/>
          </w:tcPr>
          <w:p>
            <w:pPr>
              <w:adjustRightInd w:val="0"/>
              <w:snapToGrid w:val="0"/>
              <w:spacing w:line="560" w:lineRule="exact"/>
              <w:ind w:firstLine="160" w:firstLineChars="50"/>
              <w:rPr>
                <w:rFonts w:hint="default"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402" w:type="dxa"/>
          </w:tcPr>
          <w:p>
            <w:pPr>
              <w:adjustRightInd w:val="0"/>
              <w:snapToGrid w:val="0"/>
              <w:spacing w:line="560" w:lineRule="exact"/>
              <w:ind w:firstLine="160" w:firstLineChars="50"/>
              <w:rPr>
                <w:rFonts w:hint="default" w:ascii="Times New Roman" w:hAnsi="Times New Roman" w:eastAsia="仿宋_GB2312" w:cs="Times New Roman"/>
                <w:bCs/>
                <w:sz w:val="32"/>
                <w:szCs w:val="32"/>
              </w:rPr>
            </w:pPr>
          </w:p>
        </w:tc>
        <w:tc>
          <w:tcPr>
            <w:tcW w:w="1779" w:type="dxa"/>
          </w:tcPr>
          <w:p>
            <w:pPr>
              <w:adjustRightInd w:val="0"/>
              <w:snapToGrid w:val="0"/>
              <w:spacing w:line="560" w:lineRule="exact"/>
              <w:ind w:firstLine="160" w:firstLineChars="50"/>
              <w:rPr>
                <w:rFonts w:hint="default" w:ascii="Times New Roman" w:hAnsi="Times New Roman" w:eastAsia="仿宋_GB2312" w:cs="Times New Roman"/>
                <w:bCs/>
                <w:sz w:val="32"/>
                <w:szCs w:val="32"/>
              </w:rPr>
            </w:pPr>
          </w:p>
        </w:tc>
        <w:tc>
          <w:tcPr>
            <w:tcW w:w="2337" w:type="dxa"/>
          </w:tcPr>
          <w:p>
            <w:pPr>
              <w:adjustRightInd w:val="0"/>
              <w:snapToGrid w:val="0"/>
              <w:spacing w:line="560" w:lineRule="exact"/>
              <w:ind w:firstLine="160" w:firstLineChars="50"/>
              <w:rPr>
                <w:rFonts w:hint="default" w:ascii="Times New Roman" w:hAnsi="Times New Roman" w:eastAsia="仿宋_GB2312" w:cs="Times New Roman"/>
                <w:bCs/>
                <w:sz w:val="32"/>
                <w:szCs w:val="32"/>
              </w:rPr>
            </w:pPr>
          </w:p>
        </w:tc>
        <w:tc>
          <w:tcPr>
            <w:tcW w:w="2467" w:type="dxa"/>
          </w:tcPr>
          <w:p>
            <w:pPr>
              <w:adjustRightInd w:val="0"/>
              <w:snapToGrid w:val="0"/>
              <w:spacing w:line="560" w:lineRule="exact"/>
              <w:ind w:firstLine="160" w:firstLineChars="50"/>
              <w:rPr>
                <w:rFonts w:hint="default" w:ascii="Times New Roman" w:hAnsi="Times New Roman" w:eastAsia="仿宋_GB2312"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402" w:type="dxa"/>
          </w:tcPr>
          <w:p>
            <w:pPr>
              <w:adjustRightInd w:val="0"/>
              <w:snapToGrid w:val="0"/>
              <w:spacing w:line="560" w:lineRule="exact"/>
              <w:rPr>
                <w:rFonts w:hint="default" w:ascii="Times New Roman" w:hAnsi="Times New Roman" w:eastAsia="仿宋_GB2312" w:cs="Times New Roman"/>
                <w:bCs/>
                <w:sz w:val="32"/>
                <w:szCs w:val="32"/>
              </w:rPr>
            </w:pPr>
          </w:p>
        </w:tc>
        <w:tc>
          <w:tcPr>
            <w:tcW w:w="1779" w:type="dxa"/>
          </w:tcPr>
          <w:p>
            <w:pPr>
              <w:adjustRightInd w:val="0"/>
              <w:snapToGrid w:val="0"/>
              <w:spacing w:line="560" w:lineRule="exact"/>
              <w:ind w:firstLine="160" w:firstLineChars="50"/>
              <w:rPr>
                <w:rFonts w:hint="default" w:ascii="Times New Roman" w:hAnsi="Times New Roman" w:eastAsia="仿宋_GB2312" w:cs="Times New Roman"/>
                <w:bCs/>
                <w:sz w:val="32"/>
                <w:szCs w:val="32"/>
              </w:rPr>
            </w:pPr>
          </w:p>
        </w:tc>
        <w:tc>
          <w:tcPr>
            <w:tcW w:w="2337" w:type="dxa"/>
          </w:tcPr>
          <w:p>
            <w:pPr>
              <w:adjustRightInd w:val="0"/>
              <w:snapToGrid w:val="0"/>
              <w:spacing w:line="560" w:lineRule="exact"/>
              <w:ind w:firstLine="160" w:firstLineChars="50"/>
              <w:rPr>
                <w:rFonts w:hint="default" w:ascii="Times New Roman" w:hAnsi="Times New Roman" w:eastAsia="仿宋_GB2312" w:cs="Times New Roman"/>
                <w:bCs/>
                <w:sz w:val="32"/>
                <w:szCs w:val="32"/>
              </w:rPr>
            </w:pPr>
          </w:p>
        </w:tc>
        <w:tc>
          <w:tcPr>
            <w:tcW w:w="2467" w:type="dxa"/>
          </w:tcPr>
          <w:p>
            <w:pPr>
              <w:adjustRightInd w:val="0"/>
              <w:snapToGrid w:val="0"/>
              <w:spacing w:line="560" w:lineRule="exact"/>
              <w:ind w:firstLine="160" w:firstLineChars="50"/>
              <w:rPr>
                <w:rFonts w:hint="default" w:ascii="Times New Roman" w:hAnsi="Times New Roman" w:eastAsia="仿宋_GB2312" w:cs="Times New Roman"/>
                <w:bCs/>
                <w:sz w:val="32"/>
                <w:szCs w:val="32"/>
              </w:rPr>
            </w:pPr>
          </w:p>
        </w:tc>
      </w:tr>
    </w:tbl>
    <w:p>
      <w:pPr>
        <w:adjustRightInd w:val="0"/>
        <w:snapToGrid w:val="0"/>
        <w:spacing w:line="560" w:lineRule="exact"/>
        <w:ind w:firstLine="160" w:firstLineChars="50"/>
        <w:rPr>
          <w:rFonts w:hint="default" w:ascii="Times New Roman" w:hAnsi="Times New Roman" w:eastAsia="方正仿宋_GBK" w:cs="Times New Roman"/>
          <w:sz w:val="32"/>
          <w:szCs w:val="32"/>
        </w:rPr>
        <w:sectPr>
          <w:footerReference r:id="rId4" w:type="default"/>
          <w:pgSz w:w="11906" w:h="16838"/>
          <w:pgMar w:top="1984" w:right="1531" w:bottom="1814" w:left="1531" w:header="851" w:footer="992" w:gutter="0"/>
          <w:pgNumType w:fmt="decimal"/>
          <w:cols w:space="720" w:num="1"/>
          <w:docGrid w:type="lines" w:linePitch="312" w:charSpace="0"/>
        </w:sectPr>
      </w:pPr>
      <w:r>
        <w:rPr>
          <w:rFonts w:hint="default" w:ascii="Times New Roman" w:hAnsi="Times New Roman" w:eastAsia="方正仿宋_GBK" w:cs="Times New Roman"/>
          <w:sz w:val="32"/>
          <w:szCs w:val="32"/>
        </w:rPr>
        <w:t>注：专家由2位平台管理专家、1位财务专家组成。科技局了解现场建设情况，不参与打分。</w:t>
      </w:r>
    </w:p>
    <w:p>
      <w:pPr>
        <w:rPr>
          <w:rFonts w:hint="default" w:ascii="Times New Roman" w:hAnsi="Times New Roman" w:cs="Times New Roman"/>
        </w:rPr>
      </w:pPr>
    </w:p>
    <w:tbl>
      <w:tblPr>
        <w:tblStyle w:val="4"/>
        <w:tblW w:w="13351" w:type="dxa"/>
        <w:tblInd w:w="93" w:type="dxa"/>
        <w:tblLayout w:type="autofit"/>
        <w:tblCellMar>
          <w:top w:w="0" w:type="dxa"/>
          <w:left w:w="108" w:type="dxa"/>
          <w:bottom w:w="0" w:type="dxa"/>
          <w:right w:w="108" w:type="dxa"/>
        </w:tblCellMar>
      </w:tblPr>
      <w:tblGrid>
        <w:gridCol w:w="975"/>
        <w:gridCol w:w="1592"/>
        <w:gridCol w:w="2524"/>
        <w:gridCol w:w="2871"/>
        <w:gridCol w:w="1950"/>
        <w:gridCol w:w="1706"/>
        <w:gridCol w:w="1733"/>
      </w:tblGrid>
      <w:tr>
        <w:tblPrEx>
          <w:tblCellMar>
            <w:top w:w="0" w:type="dxa"/>
            <w:left w:w="108" w:type="dxa"/>
            <w:bottom w:w="0" w:type="dxa"/>
            <w:right w:w="108" w:type="dxa"/>
          </w:tblCellMar>
        </w:tblPrEx>
        <w:trPr>
          <w:trHeight w:val="1053" w:hRule="atLeast"/>
        </w:trPr>
        <w:tc>
          <w:tcPr>
            <w:tcW w:w="13351" w:type="dxa"/>
            <w:gridSpan w:val="7"/>
            <w:tcBorders>
              <w:top w:val="nil"/>
              <w:left w:val="nil"/>
              <w:bottom w:val="single" w:color="auto" w:sz="4" w:space="0"/>
              <w:right w:val="nil"/>
            </w:tcBorders>
          </w:tcPr>
          <w:p>
            <w:pPr>
              <w:adjustRightInd w:val="0"/>
              <w:snapToGrid w:val="0"/>
              <w:spacing w:line="560" w:lineRule="exact"/>
              <w:jc w:val="left"/>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t>附件6：</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方正小标宋_GBK" w:cs="Times New Roman"/>
                <w:sz w:val="44"/>
                <w:szCs w:val="44"/>
              </w:rPr>
              <w:t>省工程技术研究中心建议验收结果汇总表</w:t>
            </w:r>
          </w:p>
          <w:p>
            <w:pPr>
              <w:adjustRightInd w:val="0"/>
              <w:snapToGrid w:val="0"/>
              <w:spacing w:line="560" w:lineRule="exact"/>
              <w:ind w:firstLine="140" w:firstLineChars="5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科技局 （盖章）            联系人：                             填表日期：</w:t>
            </w:r>
          </w:p>
        </w:tc>
      </w:tr>
      <w:tr>
        <w:tblPrEx>
          <w:tblCellMar>
            <w:top w:w="0" w:type="dxa"/>
            <w:left w:w="108" w:type="dxa"/>
            <w:bottom w:w="0" w:type="dxa"/>
            <w:right w:w="108" w:type="dxa"/>
          </w:tblCellMar>
        </w:tblPrEx>
        <w:trPr>
          <w:trHeight w:val="320" w:hRule="atLeast"/>
        </w:trPr>
        <w:tc>
          <w:tcPr>
            <w:tcW w:w="97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56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序号</w:t>
            </w:r>
          </w:p>
        </w:tc>
        <w:tc>
          <w:tcPr>
            <w:tcW w:w="1592" w:type="dxa"/>
            <w:tcBorders>
              <w:top w:val="nil"/>
              <w:left w:val="nil"/>
              <w:bottom w:val="single" w:color="auto" w:sz="4" w:space="0"/>
              <w:right w:val="single" w:color="auto" w:sz="4" w:space="0"/>
            </w:tcBorders>
            <w:shd w:val="clear" w:color="000000" w:fill="FFFFFF"/>
            <w:vAlign w:val="center"/>
          </w:tcPr>
          <w:p>
            <w:pPr>
              <w:adjustRightInd w:val="0"/>
              <w:snapToGrid w:val="0"/>
              <w:spacing w:line="56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项目编号</w:t>
            </w:r>
          </w:p>
        </w:tc>
        <w:tc>
          <w:tcPr>
            <w:tcW w:w="2524" w:type="dxa"/>
            <w:tcBorders>
              <w:top w:val="nil"/>
              <w:left w:val="nil"/>
              <w:bottom w:val="single" w:color="auto" w:sz="4" w:space="0"/>
              <w:right w:val="single" w:color="auto" w:sz="4" w:space="0"/>
            </w:tcBorders>
            <w:shd w:val="clear" w:color="000000" w:fill="FFFFFF"/>
            <w:vAlign w:val="center"/>
          </w:tcPr>
          <w:p>
            <w:pPr>
              <w:adjustRightInd w:val="0"/>
              <w:snapToGrid w:val="0"/>
              <w:spacing w:line="560" w:lineRule="exact"/>
              <w:ind w:firstLine="160" w:firstLineChars="50"/>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项目名称</w:t>
            </w:r>
          </w:p>
        </w:tc>
        <w:tc>
          <w:tcPr>
            <w:tcW w:w="2871" w:type="dxa"/>
            <w:tcBorders>
              <w:top w:val="nil"/>
              <w:left w:val="nil"/>
              <w:bottom w:val="single" w:color="auto" w:sz="4" w:space="0"/>
              <w:right w:val="single" w:color="auto" w:sz="4" w:space="0"/>
            </w:tcBorders>
            <w:shd w:val="clear" w:color="000000" w:fill="FFFFFF"/>
            <w:vAlign w:val="center"/>
          </w:tcPr>
          <w:p>
            <w:pPr>
              <w:adjustRightInd w:val="0"/>
              <w:snapToGrid w:val="0"/>
              <w:spacing w:line="560" w:lineRule="exact"/>
              <w:ind w:firstLine="160" w:firstLineChars="50"/>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依托单位</w:t>
            </w:r>
          </w:p>
        </w:tc>
        <w:tc>
          <w:tcPr>
            <w:tcW w:w="1950" w:type="dxa"/>
            <w:tcBorders>
              <w:top w:val="nil"/>
              <w:left w:val="nil"/>
              <w:bottom w:val="single" w:color="auto" w:sz="4" w:space="0"/>
              <w:right w:val="single" w:color="auto" w:sz="4" w:space="0"/>
            </w:tcBorders>
            <w:shd w:val="clear" w:color="000000" w:fill="FFFFFF"/>
            <w:vAlign w:val="center"/>
          </w:tcPr>
          <w:p>
            <w:pPr>
              <w:adjustRightInd w:val="0"/>
              <w:snapToGrid w:val="0"/>
              <w:spacing w:line="56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主管部门</w:t>
            </w:r>
          </w:p>
        </w:tc>
        <w:tc>
          <w:tcPr>
            <w:tcW w:w="1706" w:type="dxa"/>
            <w:tcBorders>
              <w:top w:val="nil"/>
              <w:left w:val="nil"/>
              <w:bottom w:val="single" w:color="auto" w:sz="4" w:space="0"/>
              <w:right w:val="single" w:color="auto" w:sz="4" w:space="0"/>
            </w:tcBorders>
            <w:shd w:val="clear" w:color="000000" w:fill="FFFFFF"/>
            <w:vAlign w:val="center"/>
          </w:tcPr>
          <w:p>
            <w:pPr>
              <w:adjustRightInd w:val="0"/>
              <w:snapToGrid w:val="0"/>
              <w:spacing w:line="56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所在地区</w:t>
            </w:r>
          </w:p>
        </w:tc>
        <w:tc>
          <w:tcPr>
            <w:tcW w:w="1733" w:type="dxa"/>
            <w:tcBorders>
              <w:top w:val="nil"/>
              <w:left w:val="nil"/>
              <w:bottom w:val="single" w:color="auto" w:sz="4" w:space="0"/>
              <w:right w:val="single" w:color="auto" w:sz="4" w:space="0"/>
            </w:tcBorders>
            <w:shd w:val="clear" w:color="000000" w:fill="FFFFFF"/>
            <w:vAlign w:val="center"/>
          </w:tcPr>
          <w:p>
            <w:pPr>
              <w:adjustRightInd w:val="0"/>
              <w:snapToGrid w:val="0"/>
              <w:spacing w:line="56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验收结果</w:t>
            </w:r>
          </w:p>
        </w:tc>
      </w:tr>
      <w:tr>
        <w:tblPrEx>
          <w:tblCellMar>
            <w:top w:w="0" w:type="dxa"/>
            <w:left w:w="108" w:type="dxa"/>
            <w:bottom w:w="0" w:type="dxa"/>
            <w:right w:w="108" w:type="dxa"/>
          </w:tblCellMar>
        </w:tblPrEx>
        <w:trPr>
          <w:trHeight w:val="320" w:hRule="atLeast"/>
        </w:trPr>
        <w:tc>
          <w:tcPr>
            <w:tcW w:w="975" w:type="dxa"/>
            <w:tcBorders>
              <w:top w:val="nil"/>
              <w:left w:val="single" w:color="auto" w:sz="4" w:space="0"/>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592"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524"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871"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950"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06"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33"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r>
      <w:tr>
        <w:tblPrEx>
          <w:tblCellMar>
            <w:top w:w="0" w:type="dxa"/>
            <w:left w:w="108" w:type="dxa"/>
            <w:bottom w:w="0" w:type="dxa"/>
            <w:right w:w="108" w:type="dxa"/>
          </w:tblCellMar>
        </w:tblPrEx>
        <w:trPr>
          <w:trHeight w:val="320" w:hRule="atLeast"/>
        </w:trPr>
        <w:tc>
          <w:tcPr>
            <w:tcW w:w="975" w:type="dxa"/>
            <w:tcBorders>
              <w:top w:val="nil"/>
              <w:left w:val="single" w:color="auto" w:sz="4" w:space="0"/>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592"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524"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871"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950"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06"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33"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r>
      <w:tr>
        <w:tblPrEx>
          <w:tblCellMar>
            <w:top w:w="0" w:type="dxa"/>
            <w:left w:w="108" w:type="dxa"/>
            <w:bottom w:w="0" w:type="dxa"/>
            <w:right w:w="108" w:type="dxa"/>
          </w:tblCellMar>
        </w:tblPrEx>
        <w:trPr>
          <w:trHeight w:val="320" w:hRule="atLeast"/>
        </w:trPr>
        <w:tc>
          <w:tcPr>
            <w:tcW w:w="975" w:type="dxa"/>
            <w:tcBorders>
              <w:top w:val="nil"/>
              <w:left w:val="single" w:color="auto" w:sz="4" w:space="0"/>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592"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524"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871"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950"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06"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33"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r>
      <w:tr>
        <w:tblPrEx>
          <w:tblCellMar>
            <w:top w:w="0" w:type="dxa"/>
            <w:left w:w="108" w:type="dxa"/>
            <w:bottom w:w="0" w:type="dxa"/>
            <w:right w:w="108" w:type="dxa"/>
          </w:tblCellMar>
        </w:tblPrEx>
        <w:trPr>
          <w:trHeight w:val="320" w:hRule="atLeast"/>
        </w:trPr>
        <w:tc>
          <w:tcPr>
            <w:tcW w:w="975" w:type="dxa"/>
            <w:tcBorders>
              <w:top w:val="nil"/>
              <w:left w:val="single" w:color="auto" w:sz="4" w:space="0"/>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592"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524"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871"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950"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06"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33"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r>
      <w:tr>
        <w:tblPrEx>
          <w:tblCellMar>
            <w:top w:w="0" w:type="dxa"/>
            <w:left w:w="108" w:type="dxa"/>
            <w:bottom w:w="0" w:type="dxa"/>
            <w:right w:w="108" w:type="dxa"/>
          </w:tblCellMar>
        </w:tblPrEx>
        <w:trPr>
          <w:trHeight w:val="320" w:hRule="atLeast"/>
        </w:trPr>
        <w:tc>
          <w:tcPr>
            <w:tcW w:w="975" w:type="dxa"/>
            <w:tcBorders>
              <w:top w:val="nil"/>
              <w:left w:val="single" w:color="auto" w:sz="4" w:space="0"/>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592"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524"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871"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950"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06"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33"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r>
      <w:tr>
        <w:tblPrEx>
          <w:tblCellMar>
            <w:top w:w="0" w:type="dxa"/>
            <w:left w:w="108" w:type="dxa"/>
            <w:bottom w:w="0" w:type="dxa"/>
            <w:right w:w="108" w:type="dxa"/>
          </w:tblCellMar>
        </w:tblPrEx>
        <w:trPr>
          <w:trHeight w:val="320" w:hRule="atLeast"/>
        </w:trPr>
        <w:tc>
          <w:tcPr>
            <w:tcW w:w="975" w:type="dxa"/>
            <w:tcBorders>
              <w:top w:val="nil"/>
              <w:left w:val="single" w:color="auto" w:sz="4" w:space="0"/>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592"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524"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871"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950"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06"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33"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r>
      <w:tr>
        <w:tblPrEx>
          <w:tblCellMar>
            <w:top w:w="0" w:type="dxa"/>
            <w:left w:w="108" w:type="dxa"/>
            <w:bottom w:w="0" w:type="dxa"/>
            <w:right w:w="108" w:type="dxa"/>
          </w:tblCellMar>
        </w:tblPrEx>
        <w:trPr>
          <w:trHeight w:val="320" w:hRule="atLeast"/>
        </w:trPr>
        <w:tc>
          <w:tcPr>
            <w:tcW w:w="975" w:type="dxa"/>
            <w:tcBorders>
              <w:top w:val="nil"/>
              <w:left w:val="single" w:color="auto" w:sz="4" w:space="0"/>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592"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524"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2871"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950"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06"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c>
          <w:tcPr>
            <w:tcW w:w="1733" w:type="dxa"/>
            <w:tcBorders>
              <w:top w:val="nil"/>
              <w:left w:val="nil"/>
              <w:bottom w:val="single" w:color="auto" w:sz="4" w:space="0"/>
              <w:right w:val="single" w:color="auto" w:sz="4" w:space="0"/>
            </w:tcBorders>
            <w:noWrap/>
            <w:vAlign w:val="bottom"/>
          </w:tcPr>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tc>
      </w:tr>
    </w:tbl>
    <w:p>
      <w:pPr>
        <w:adjustRightInd w:val="0"/>
        <w:snapToGrid w:val="0"/>
        <w:spacing w:line="560" w:lineRule="exact"/>
        <w:ind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widowControl w:val="0"/>
        <w:spacing w:line="540" w:lineRule="exact"/>
        <w:rPr>
          <w:rFonts w:hint="default" w:ascii="Times New Roman" w:hAnsi="Times New Roman" w:eastAsia="方正仿宋_GBK" w:cs="Times New Roman"/>
          <w:sz w:val="32"/>
          <w:szCs w:val="32"/>
        </w:rPr>
      </w:pPr>
    </w:p>
    <w:p>
      <w:pPr>
        <w:spacing w:line="590" w:lineRule="exact"/>
        <w:rPr>
          <w:rFonts w:hint="default" w:ascii="Times New Roman" w:hAnsi="Times New Roman" w:eastAsia="方正小标宋_GBK" w:cs="Times New Roman"/>
          <w:sz w:val="44"/>
          <w:szCs w:val="44"/>
        </w:rPr>
      </w:pPr>
    </w:p>
    <w:sectPr>
      <w:pgSz w:w="15840" w:h="12240" w:orient="landscape"/>
      <w:pgMar w:top="1800" w:right="1440" w:bottom="1800" w:left="144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大宋">
    <w:altName w:val="宋体"/>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4070" cy="3771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4070" cy="377190"/>
                      </a:xfrm>
                      <a:prstGeom prst="rect">
                        <a:avLst/>
                      </a:prstGeom>
                      <a:noFill/>
                      <a:ln>
                        <a:noFill/>
                      </a:ln>
                    </wps:spPr>
                    <wps:txbx>
                      <w:txbxContent>
                        <w:p>
                          <w:pPr>
                            <w:pStyle w:val="2"/>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rPr>
                            <w:fldChar w:fldCharType="begin"/>
                          </w:r>
                          <w:r>
                            <w:rPr>
                              <w:rFonts w:hint="default" w:ascii="Times New Roman" w:hAnsi="Times New Roman" w:eastAsia="方正仿宋_GBK" w:cs="Times New Roman"/>
                              <w:sz w:val="24"/>
                            </w:rPr>
                            <w:instrText xml:space="preserve"> PAGE  \* MERGEFORMAT </w:instrText>
                          </w:r>
                          <w:r>
                            <w:rPr>
                              <w:rFonts w:hint="default" w:ascii="Times New Roman" w:hAnsi="Times New Roman" w:eastAsia="方正仿宋_GBK" w:cs="Times New Roman"/>
                              <w:sz w:val="24"/>
                            </w:rPr>
                            <w:fldChar w:fldCharType="separate"/>
                          </w:r>
                          <w:r>
                            <w:rPr>
                              <w:rFonts w:hint="default" w:ascii="Times New Roman" w:hAnsi="Times New Roman" w:eastAsia="方正仿宋_GBK" w:cs="Times New Roman"/>
                              <w:sz w:val="24"/>
                            </w:rPr>
                            <w:t>7</w:t>
                          </w:r>
                          <w:r>
                            <w:rPr>
                              <w:rFonts w:hint="default" w:ascii="Times New Roman" w:hAnsi="Times New Roman" w:eastAsia="方正仿宋_GBK" w:cs="Times New Roman"/>
                              <w:sz w:val="24"/>
                            </w:rPr>
                            <w:fldChar w:fldCharType="end"/>
                          </w:r>
                          <w:r>
                            <w:rPr>
                              <w:rFonts w:hint="default" w:ascii="Times New Roman" w:hAnsi="Times New Roman" w:eastAsia="方正仿宋_GBK" w:cs="Times New Roman"/>
                              <w:sz w:val="24"/>
                            </w:rPr>
                            <w:t xml:space="preserve"> —</w:t>
                          </w:r>
                        </w:p>
                      </w:txbxContent>
                    </wps:txbx>
                    <wps:bodyPr lIns="0" tIns="0" rIns="0" bIns="0"/>
                  </wps:wsp>
                </a:graphicData>
              </a:graphic>
            </wp:anchor>
          </w:drawing>
        </mc:Choice>
        <mc:Fallback>
          <w:pict>
            <v:shape id="_x0000_s1026" o:spid="_x0000_s1026" o:spt="202" type="#_x0000_t202" style="position:absolute;left:0pt;margin-top:0pt;height:29.7pt;width:64.1pt;mso-position-horizontal:center;mso-position-horizontal-relative:margin;z-index:251659264;mso-width-relative:page;mso-height-relative:page;" filled="f" stroked="f" coordsize="21600,21600" o:gfxdata="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AM5&#10;3NQAAAAEAQAADwAAAAAAAAABACAAAAAiAAAAZHJzL2Rvd25yZXYueG1sUEsBAhQAFAAAAAgAh07i&#10;QBNyN2q0AQAAZQMAAA4AAAAAAAAAAQAgAAAAIwEAAGRycy9lMm9Eb2MueG1sUEsFBgAAAAAGAAYA&#10;WQEAAEkFAAAAAA==&#10;">
              <v:fill on="f" focussize="0,0"/>
              <v:stroke on="f"/>
              <v:imagedata o:title=""/>
              <o:lock v:ext="edit" aspectratio="f"/>
              <v:textbox inset="0mm,0mm,0mm,0mm">
                <w:txbxContent>
                  <w:p>
                    <w:pPr>
                      <w:pStyle w:val="2"/>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rPr>
                      <w:fldChar w:fldCharType="begin"/>
                    </w:r>
                    <w:r>
                      <w:rPr>
                        <w:rFonts w:hint="default" w:ascii="Times New Roman" w:hAnsi="Times New Roman" w:eastAsia="方正仿宋_GBK" w:cs="Times New Roman"/>
                        <w:sz w:val="24"/>
                      </w:rPr>
                      <w:instrText xml:space="preserve"> PAGE  \* MERGEFORMAT </w:instrText>
                    </w:r>
                    <w:r>
                      <w:rPr>
                        <w:rFonts w:hint="default" w:ascii="Times New Roman" w:hAnsi="Times New Roman" w:eastAsia="方正仿宋_GBK" w:cs="Times New Roman"/>
                        <w:sz w:val="24"/>
                      </w:rPr>
                      <w:fldChar w:fldCharType="separate"/>
                    </w:r>
                    <w:r>
                      <w:rPr>
                        <w:rFonts w:hint="default" w:ascii="Times New Roman" w:hAnsi="Times New Roman" w:eastAsia="方正仿宋_GBK" w:cs="Times New Roman"/>
                        <w:sz w:val="24"/>
                      </w:rPr>
                      <w:t>7</w:t>
                    </w:r>
                    <w:r>
                      <w:rPr>
                        <w:rFonts w:hint="default" w:ascii="Times New Roman" w:hAnsi="Times New Roman" w:eastAsia="方正仿宋_GBK" w:cs="Times New Roman"/>
                        <w:sz w:val="24"/>
                      </w:rPr>
                      <w:fldChar w:fldCharType="end"/>
                    </w:r>
                    <w:r>
                      <w:rPr>
                        <w:rFonts w:hint="default" w:ascii="Times New Roman" w:hAnsi="Times New Roman" w:eastAsia="方正仿宋_GBK" w:cs="Times New Roman"/>
                        <w:sz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EA7EA"/>
    <w:multiLevelType w:val="singleLevel"/>
    <w:tmpl w:val="92CEA7EA"/>
    <w:lvl w:ilvl="0" w:tentative="0">
      <w:start w:val="1"/>
      <w:numFmt w:val="chineseCounting"/>
      <w:suff w:val="nothing"/>
      <w:lvlText w:val="%1、"/>
      <w:lvlJc w:val="left"/>
      <w:rPr>
        <w:rFonts w:hint="eastAsia"/>
      </w:rPr>
    </w:lvl>
  </w:abstractNum>
  <w:abstractNum w:abstractNumId="1">
    <w:nsid w:val="C9350D15"/>
    <w:multiLevelType w:val="singleLevel"/>
    <w:tmpl w:val="C9350D1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2101B"/>
    <w:rsid w:val="001540F1"/>
    <w:rsid w:val="00172A27"/>
    <w:rsid w:val="00350D5A"/>
    <w:rsid w:val="003D21B2"/>
    <w:rsid w:val="00420DC6"/>
    <w:rsid w:val="004700D7"/>
    <w:rsid w:val="004E67AA"/>
    <w:rsid w:val="00635C86"/>
    <w:rsid w:val="00685C72"/>
    <w:rsid w:val="03026626"/>
    <w:rsid w:val="035D6704"/>
    <w:rsid w:val="04FC573B"/>
    <w:rsid w:val="09AB5634"/>
    <w:rsid w:val="0BE230D1"/>
    <w:rsid w:val="0CE91344"/>
    <w:rsid w:val="0D6A1BB8"/>
    <w:rsid w:val="0DA07563"/>
    <w:rsid w:val="0DB11DC0"/>
    <w:rsid w:val="0EB43279"/>
    <w:rsid w:val="10B147A3"/>
    <w:rsid w:val="11A23B85"/>
    <w:rsid w:val="12652161"/>
    <w:rsid w:val="128F6C09"/>
    <w:rsid w:val="13266435"/>
    <w:rsid w:val="15FC2D58"/>
    <w:rsid w:val="18227BA3"/>
    <w:rsid w:val="18BB3A9E"/>
    <w:rsid w:val="19FC1E3D"/>
    <w:rsid w:val="1B19120D"/>
    <w:rsid w:val="1BA6254A"/>
    <w:rsid w:val="1DB2340F"/>
    <w:rsid w:val="1EA8380D"/>
    <w:rsid w:val="1FC302AB"/>
    <w:rsid w:val="20CD4AB6"/>
    <w:rsid w:val="24C97629"/>
    <w:rsid w:val="251C6B7D"/>
    <w:rsid w:val="25D6622A"/>
    <w:rsid w:val="264C48C3"/>
    <w:rsid w:val="27297C58"/>
    <w:rsid w:val="2A2E42EB"/>
    <w:rsid w:val="2C00637F"/>
    <w:rsid w:val="2C2E1F61"/>
    <w:rsid w:val="2C6E7B41"/>
    <w:rsid w:val="2D033030"/>
    <w:rsid w:val="2E8D7A20"/>
    <w:rsid w:val="32EC7574"/>
    <w:rsid w:val="35E322C4"/>
    <w:rsid w:val="36100125"/>
    <w:rsid w:val="366A1AB9"/>
    <w:rsid w:val="37CF56AC"/>
    <w:rsid w:val="3B1F621D"/>
    <w:rsid w:val="3B5F5786"/>
    <w:rsid w:val="41605EAA"/>
    <w:rsid w:val="41693AED"/>
    <w:rsid w:val="44880721"/>
    <w:rsid w:val="44A25A6A"/>
    <w:rsid w:val="47345CAD"/>
    <w:rsid w:val="47E00396"/>
    <w:rsid w:val="489862EB"/>
    <w:rsid w:val="49333F91"/>
    <w:rsid w:val="4BA9023F"/>
    <w:rsid w:val="4D504C20"/>
    <w:rsid w:val="514A5060"/>
    <w:rsid w:val="51FF3B42"/>
    <w:rsid w:val="53C27E30"/>
    <w:rsid w:val="547D49D1"/>
    <w:rsid w:val="55767493"/>
    <w:rsid w:val="56FB47B1"/>
    <w:rsid w:val="570D5AFC"/>
    <w:rsid w:val="58E33490"/>
    <w:rsid w:val="590B1B62"/>
    <w:rsid w:val="59AA16DF"/>
    <w:rsid w:val="59C37F05"/>
    <w:rsid w:val="5AE1774F"/>
    <w:rsid w:val="5DA75F50"/>
    <w:rsid w:val="61B2238A"/>
    <w:rsid w:val="679E4A9A"/>
    <w:rsid w:val="67ED463A"/>
    <w:rsid w:val="68895987"/>
    <w:rsid w:val="696308AB"/>
    <w:rsid w:val="696E697F"/>
    <w:rsid w:val="69752DEF"/>
    <w:rsid w:val="6A6F544A"/>
    <w:rsid w:val="6C644F8C"/>
    <w:rsid w:val="6CA6055C"/>
    <w:rsid w:val="6D473557"/>
    <w:rsid w:val="6D506745"/>
    <w:rsid w:val="6E07065E"/>
    <w:rsid w:val="6E2A6A2B"/>
    <w:rsid w:val="6F2C4710"/>
    <w:rsid w:val="6F866073"/>
    <w:rsid w:val="6FA22075"/>
    <w:rsid w:val="709F00B6"/>
    <w:rsid w:val="794959F4"/>
    <w:rsid w:val="7B5A461F"/>
    <w:rsid w:val="7DFF5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pacing w:line="400" w:lineRule="atLeast"/>
      <w:jc w:val="center"/>
    </w:pPr>
    <w:rPr>
      <w:sz w:val="28"/>
      <w:szCs w:val="24"/>
    </w:rPr>
  </w:style>
  <w:style w:type="paragraph" w:styleId="3">
    <w:name w:val="header"/>
    <w:basedOn w:val="1"/>
    <w:unhideWhenUsed/>
    <w:qFormat/>
    <w:uiPriority w:val="0"/>
    <w:pPr>
      <w:pBdr>
        <w:bottom w:val="single" w:color="auto" w:sz="6" w:space="1"/>
      </w:pBdr>
      <w:tabs>
        <w:tab w:val="center" w:pos="4153"/>
        <w:tab w:val="right" w:pos="8306"/>
      </w:tabs>
      <w:spacing w:line="240" w:lineRule="atLeast"/>
      <w:jc w:val="center"/>
    </w:pPr>
    <w:rPr>
      <w:sz w:val="18"/>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文头"/>
    <w:basedOn w:val="8"/>
    <w:unhideWhenUsed/>
    <w:qFormat/>
    <w:uiPriority w:val="0"/>
    <w:pPr>
      <w:spacing w:before="320" w:after="0"/>
      <w:ind w:left="227" w:right="227"/>
      <w:jc w:val="distribute"/>
    </w:pPr>
    <w:rPr>
      <w:rFonts w:ascii="汉鼎简大宋" w:hAnsi="汉鼎简大宋" w:eastAsia="汉鼎简大宋"/>
      <w:color w:val="FF0000"/>
      <w:spacing w:val="36"/>
      <w:w w:val="82"/>
      <w:sz w:val="90"/>
    </w:rPr>
  </w:style>
  <w:style w:type="paragraph" w:customStyle="1" w:styleId="8">
    <w:name w:val="红线"/>
    <w:basedOn w:val="1"/>
    <w:unhideWhenUsed/>
    <w:qFormat/>
    <w:uiPriority w:val="0"/>
    <w:pPr>
      <w:adjustRightInd w:val="0"/>
      <w:spacing w:after="170" w:line="227" w:lineRule="atLeast"/>
      <w:jc w:val="center"/>
    </w:pPr>
    <w:rPr>
      <w:sz w:val="1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749</Words>
  <Characters>4270</Characters>
  <Lines>35</Lines>
  <Paragraphs>10</Paragraphs>
  <TotalTime>91</TotalTime>
  <ScaleCrop>false</ScaleCrop>
  <LinksUpToDate>false</LinksUpToDate>
  <CharactersWithSpaces>5009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2022-05-26T09:35:00Z</dcterms:created>
  <dc:creator>Admin</dc:creator>
  <cp:lastModifiedBy>甘兴旺</cp:lastModifiedBy>
  <cp:lastPrinted>2022-06-06T03:04:46Z</cp:lastPrinted>
  <dcterms:modified xsi:type="dcterms:W3CDTF">2022-06-06T05:38:15Z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A59CF4F7E30E4B97A18675970CBAEF59</vt:lpwstr>
  </property>
</Properties>
</file>