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E" w:rsidRDefault="002D5AF3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2020年度南通市</w:t>
      </w:r>
      <w:proofErr w:type="gramStart"/>
      <w:r>
        <w:rPr>
          <w:rFonts w:ascii="方正小标宋_GBK" w:eastAsia="方正小标宋_GBK" w:hAnsi="仿宋" w:hint="eastAsia"/>
          <w:sz w:val="36"/>
          <w:szCs w:val="36"/>
        </w:rPr>
        <w:t>第一批科创企业</w:t>
      </w:r>
      <w:proofErr w:type="gramEnd"/>
      <w:r>
        <w:rPr>
          <w:rFonts w:ascii="方正小标宋_GBK" w:eastAsia="方正小标宋_GBK" w:hAnsi="仿宋" w:hint="eastAsia"/>
          <w:sz w:val="36"/>
          <w:szCs w:val="36"/>
        </w:rPr>
        <w:t>拟入库企业名单</w:t>
      </w:r>
    </w:p>
    <w:tbl>
      <w:tblPr>
        <w:tblW w:w="8246" w:type="dxa"/>
        <w:tblInd w:w="84" w:type="dxa"/>
        <w:tblLook w:val="04A0" w:firstRow="1" w:lastRow="0" w:firstColumn="1" w:lastColumn="0" w:noHBand="0" w:noVBand="1"/>
      </w:tblPr>
      <w:tblGrid>
        <w:gridCol w:w="1017"/>
        <w:gridCol w:w="4536"/>
        <w:gridCol w:w="2693"/>
      </w:tblGrid>
      <w:tr w:rsidR="003E67AE">
        <w:trPr>
          <w:trHeight w:val="49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3E67AE" w:rsidRDefault="002D5A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Default="002D5A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科技创新型企业（21家）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Default="002D5A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辖区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江苏童医医疗器械有限公司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海安市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江苏惠沣环保科技有限公司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如皋市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南通德亿新材料</w:t>
            </w:r>
            <w:proofErr w:type="gramEnd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如皋市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江苏盛纳凯尔医用科技有限公司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如东县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江苏泛亚劳护用品有限公司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如东县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启东市亿方密封科技有限公司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启东市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江苏贯森新材料科技有限公司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启东市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海门中科基因生物科技有限公司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海门区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江苏中南模板科技有限公司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海门区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江苏睿博信息科技股份有限公司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江苏宝翼通讯科技有限公司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南通亚</w:t>
            </w:r>
            <w:proofErr w:type="gramStart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泰蜡业工艺品</w:t>
            </w:r>
            <w:proofErr w:type="gramEnd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乐尔环境科技（江苏）有限公司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南通盛邦制辊有限公司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崇川区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南通觅睡方家居科技有限公司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崇川区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南通康尔乐复合材料有限公司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崇川区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南通群安电子材料有限公司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智性科技南通有限公司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江苏拓邦环保科技有限公司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南通高新区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南通华梦聚氨酯</w:t>
            </w:r>
            <w:proofErr w:type="gramEnd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苏锡通科技园区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Pr="000473E5" w:rsidRDefault="001F4750" w:rsidP="00D4474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</w:t>
            </w:r>
            <w:proofErr w:type="gramStart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氪医疗</w:t>
            </w:r>
            <w:proofErr w:type="gramEnd"/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器械南通有限公司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0473E5" w:rsidRDefault="001F4750" w:rsidP="00D4474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73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通州湾示范区</w:t>
            </w:r>
          </w:p>
        </w:tc>
      </w:tr>
      <w:tr w:rsidR="003E67AE">
        <w:trPr>
          <w:trHeight w:val="365"/>
        </w:trPr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Default="002D5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 xml:space="preserve">        高成长性科技企业（7家）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南通市嘉业机械制造有限公司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海安市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凯晖科技</w:t>
            </w:r>
            <w:proofErr w:type="gramEnd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如皋市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江苏新瑞药业有限公司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如皋市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江苏瑞立环保工程股份有限公司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启东市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南通帕克医用材料有限公司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钰</w:t>
            </w:r>
            <w:proofErr w:type="gramEnd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泰半导体南通有限公司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崇川区</w:t>
            </w:r>
          </w:p>
        </w:tc>
      </w:tr>
      <w:tr w:rsidR="001F4750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0" w:rsidRDefault="001F475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濠</w:t>
            </w:r>
            <w:proofErr w:type="gramEnd"/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汉信息技术有限公司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750" w:rsidRPr="001F4750" w:rsidRDefault="001F475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南通高新区</w:t>
            </w:r>
          </w:p>
        </w:tc>
      </w:tr>
      <w:tr w:rsidR="003E67AE">
        <w:trPr>
          <w:trHeight w:val="265"/>
        </w:trPr>
        <w:tc>
          <w:tcPr>
            <w:tcW w:w="8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Default="002D5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 xml:space="preserve">        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上市培育企业（2家）</w:t>
            </w:r>
          </w:p>
        </w:tc>
      </w:tr>
      <w:tr w:rsidR="003E67AE" w:rsidTr="00A363C1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Pr="001F4750" w:rsidRDefault="00A363C1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AE" w:rsidRPr="001F4750" w:rsidRDefault="002D5AF3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47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海门慧聚药业有限公司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7AE" w:rsidRPr="001F4750" w:rsidRDefault="002D5AF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47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海门区</w:t>
            </w:r>
          </w:p>
        </w:tc>
      </w:tr>
      <w:tr w:rsidR="00A363C1" w:rsidTr="00301475">
        <w:trPr>
          <w:trHeight w:val="18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C1" w:rsidRPr="001F4750" w:rsidRDefault="00A363C1" w:rsidP="00A363C1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C1" w:rsidRPr="001F4750" w:rsidRDefault="00A363C1" w:rsidP="00D44740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沃</w:t>
            </w:r>
            <w:proofErr w:type="gramStart"/>
            <w:r w:rsidRPr="001F4750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太</w:t>
            </w:r>
            <w:proofErr w:type="gramEnd"/>
            <w:r w:rsidRPr="001F4750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能源南通有限公司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3C1" w:rsidRPr="001F4750" w:rsidRDefault="00A363C1" w:rsidP="00D44740">
            <w:pPr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1F4750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南通高新区</w:t>
            </w:r>
          </w:p>
        </w:tc>
      </w:tr>
    </w:tbl>
    <w:p w:rsidR="003E67AE" w:rsidRDefault="003E67AE">
      <w:pPr>
        <w:rPr>
          <w:vanish/>
        </w:rPr>
      </w:pPr>
    </w:p>
    <w:sectPr w:rsidR="003E67AE" w:rsidSect="003E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0" w:rsidRDefault="00361F20" w:rsidP="001F4750">
      <w:r>
        <w:separator/>
      </w:r>
    </w:p>
  </w:endnote>
  <w:endnote w:type="continuationSeparator" w:id="0">
    <w:p w:rsidR="00361F20" w:rsidRDefault="00361F20" w:rsidP="001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0" w:rsidRDefault="00361F20" w:rsidP="001F4750">
      <w:r>
        <w:separator/>
      </w:r>
    </w:p>
  </w:footnote>
  <w:footnote w:type="continuationSeparator" w:id="0">
    <w:p w:rsidR="00361F20" w:rsidRDefault="00361F20" w:rsidP="001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DEA"/>
    <w:rsid w:val="00017A6E"/>
    <w:rsid w:val="00073D29"/>
    <w:rsid w:val="00086ABE"/>
    <w:rsid w:val="001D12C5"/>
    <w:rsid w:val="001E53FD"/>
    <w:rsid w:val="001F129D"/>
    <w:rsid w:val="001F4750"/>
    <w:rsid w:val="002D5AF3"/>
    <w:rsid w:val="00361F20"/>
    <w:rsid w:val="00391F87"/>
    <w:rsid w:val="003E67AE"/>
    <w:rsid w:val="00521152"/>
    <w:rsid w:val="005D2040"/>
    <w:rsid w:val="005E1F56"/>
    <w:rsid w:val="00622A66"/>
    <w:rsid w:val="00791000"/>
    <w:rsid w:val="00993563"/>
    <w:rsid w:val="00A363C1"/>
    <w:rsid w:val="00A718FC"/>
    <w:rsid w:val="00AF7531"/>
    <w:rsid w:val="00BF5A70"/>
    <w:rsid w:val="00C24FC3"/>
    <w:rsid w:val="00F21DEA"/>
    <w:rsid w:val="058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67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67AE"/>
    <w:rPr>
      <w:sz w:val="18"/>
      <w:szCs w:val="18"/>
    </w:rPr>
  </w:style>
  <w:style w:type="paragraph" w:customStyle="1" w:styleId="1">
    <w:name w:val="标题1"/>
    <w:basedOn w:val="a"/>
    <w:next w:val="a"/>
    <w:qFormat/>
    <w:rsid w:val="003E67A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4</cp:revision>
  <dcterms:created xsi:type="dcterms:W3CDTF">2020-10-12T06:01:00Z</dcterms:created>
  <dcterms:modified xsi:type="dcterms:W3CDTF">2020-10-12T07:13:00Z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