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25" w:rsidRDefault="00BD5825">
      <w:pPr>
        <w:widowControl/>
        <w:spacing w:line="590" w:lineRule="exact"/>
        <w:jc w:val="left"/>
        <w:rPr>
          <w:rFonts w:ascii="Times New Roman" w:eastAsia="仿宋" w:hAnsi="Times New Roman"/>
          <w:b/>
          <w:bCs/>
          <w:snapToGrid w:val="0"/>
          <w:kern w:val="0"/>
          <w:sz w:val="32"/>
          <w:szCs w:val="32"/>
        </w:rPr>
      </w:pPr>
    </w:p>
    <w:p w:rsidR="00BD5825" w:rsidRDefault="00BD5825">
      <w:pPr>
        <w:widowControl/>
        <w:spacing w:line="590" w:lineRule="exact"/>
        <w:ind w:firstLineChars="200" w:firstLine="643"/>
        <w:jc w:val="left"/>
        <w:rPr>
          <w:rFonts w:ascii="Times New Roman" w:eastAsia="仿宋" w:hAnsi="Times New Roman"/>
          <w:b/>
          <w:bCs/>
          <w:snapToGrid w:val="0"/>
          <w:kern w:val="0"/>
          <w:sz w:val="32"/>
          <w:szCs w:val="32"/>
        </w:rPr>
      </w:pPr>
    </w:p>
    <w:p w:rsidR="00BD5825" w:rsidRDefault="00BD5825">
      <w:pPr>
        <w:widowControl/>
        <w:spacing w:line="590" w:lineRule="exact"/>
        <w:ind w:firstLineChars="200" w:firstLine="643"/>
        <w:jc w:val="left"/>
        <w:rPr>
          <w:rFonts w:ascii="Times New Roman" w:eastAsia="仿宋" w:hAnsi="Times New Roman"/>
          <w:b/>
          <w:bCs/>
          <w:snapToGrid w:val="0"/>
          <w:kern w:val="0"/>
          <w:sz w:val="32"/>
          <w:szCs w:val="32"/>
        </w:rPr>
      </w:pPr>
    </w:p>
    <w:p w:rsidR="00BD5825" w:rsidRDefault="00BD5825">
      <w:pPr>
        <w:widowControl/>
        <w:spacing w:line="590" w:lineRule="exact"/>
        <w:rPr>
          <w:rFonts w:ascii="Times New Roman" w:hAnsi="Times New Roman"/>
          <w:snapToGrid w:val="0"/>
          <w:kern w:val="0"/>
          <w:sz w:val="32"/>
          <w:szCs w:val="32"/>
        </w:rPr>
      </w:pPr>
    </w:p>
    <w:p w:rsidR="00BD5825" w:rsidRDefault="00BD5825">
      <w:pPr>
        <w:widowControl/>
        <w:spacing w:line="590" w:lineRule="exact"/>
        <w:jc w:val="center"/>
        <w:rPr>
          <w:rFonts w:ascii="Times New Roman" w:hAnsi="Times New Roman"/>
          <w:snapToGrid w:val="0"/>
          <w:kern w:val="0"/>
          <w:sz w:val="32"/>
          <w:szCs w:val="32"/>
        </w:rPr>
      </w:pPr>
    </w:p>
    <w:p w:rsidR="00BD5825" w:rsidRDefault="00BD5825">
      <w:pPr>
        <w:widowControl/>
        <w:spacing w:line="590" w:lineRule="exact"/>
        <w:jc w:val="center"/>
        <w:rPr>
          <w:rFonts w:ascii="Times New Roman" w:hAnsi="Times New Roman"/>
          <w:snapToGrid w:val="0"/>
          <w:kern w:val="0"/>
          <w:sz w:val="32"/>
          <w:szCs w:val="32"/>
        </w:rPr>
      </w:pPr>
    </w:p>
    <w:p w:rsidR="00BD5825" w:rsidRDefault="00BD5825">
      <w:pPr>
        <w:widowControl/>
        <w:spacing w:line="590" w:lineRule="exact"/>
        <w:jc w:val="center"/>
        <w:rPr>
          <w:rFonts w:ascii="Times New Roman" w:hAnsi="Times New Roman"/>
          <w:snapToGrid w:val="0"/>
          <w:kern w:val="0"/>
          <w:sz w:val="32"/>
          <w:szCs w:val="32"/>
        </w:rPr>
      </w:pPr>
    </w:p>
    <w:p w:rsidR="00BD5825" w:rsidRDefault="00BD5825">
      <w:pPr>
        <w:widowControl/>
        <w:spacing w:line="590" w:lineRule="exact"/>
        <w:jc w:val="center"/>
        <w:rPr>
          <w:rFonts w:ascii="Times New Roman" w:hAnsi="Times New Roman"/>
          <w:snapToGrid w:val="0"/>
          <w:kern w:val="0"/>
          <w:sz w:val="32"/>
          <w:szCs w:val="32"/>
        </w:rPr>
      </w:pPr>
    </w:p>
    <w:p w:rsidR="00BD5825" w:rsidRDefault="00BD5825">
      <w:pPr>
        <w:widowControl/>
        <w:spacing w:line="590" w:lineRule="exact"/>
        <w:jc w:val="center"/>
        <w:rPr>
          <w:rFonts w:ascii="方正仿宋_GBK" w:eastAsia="方正仿宋_GBK" w:hAnsi="宋体" w:cs="宋体"/>
          <w:snapToGrid w:val="0"/>
          <w:kern w:val="0"/>
          <w:sz w:val="32"/>
          <w:szCs w:val="32"/>
        </w:rPr>
      </w:pPr>
    </w:p>
    <w:p w:rsidR="00BD5825" w:rsidRPr="00A00BFC" w:rsidRDefault="00BD5825">
      <w:pPr>
        <w:widowControl/>
        <w:spacing w:line="590" w:lineRule="exact"/>
        <w:jc w:val="center"/>
        <w:rPr>
          <w:rFonts w:ascii="方正仿宋_GBK" w:eastAsia="方正仿宋_GBK" w:hAnsi="Times New Roman"/>
          <w:snapToGrid w:val="0"/>
          <w:kern w:val="0"/>
          <w:sz w:val="32"/>
          <w:szCs w:val="32"/>
        </w:rPr>
      </w:pPr>
      <w:r w:rsidRPr="00A00BFC">
        <w:rPr>
          <w:rFonts w:ascii="方正仿宋_GBK" w:eastAsia="方正仿宋_GBK" w:hAnsi="宋体" w:cs="宋体" w:hint="eastAsia"/>
          <w:snapToGrid w:val="0"/>
          <w:kern w:val="0"/>
          <w:sz w:val="32"/>
          <w:szCs w:val="32"/>
        </w:rPr>
        <w:t>通科资〔</w:t>
      </w:r>
      <w:r w:rsidRPr="00A00BFC">
        <w:rPr>
          <w:rFonts w:ascii="方正仿宋_GBK" w:eastAsia="方正仿宋_GBK" w:hAnsi="Times New Roman"/>
          <w:snapToGrid w:val="0"/>
          <w:kern w:val="0"/>
          <w:sz w:val="32"/>
          <w:szCs w:val="32"/>
        </w:rPr>
        <w:t>2022</w:t>
      </w:r>
      <w:r w:rsidRPr="00A00BFC">
        <w:rPr>
          <w:rFonts w:ascii="方正仿宋_GBK" w:eastAsia="方正仿宋_GBK" w:hAnsi="宋体" w:cs="宋体" w:hint="eastAsia"/>
          <w:snapToGrid w:val="0"/>
          <w:kern w:val="0"/>
          <w:sz w:val="32"/>
          <w:szCs w:val="32"/>
        </w:rPr>
        <w:t>〕</w:t>
      </w:r>
      <w:r>
        <w:rPr>
          <w:rFonts w:ascii="方正仿宋_GBK" w:eastAsia="方正仿宋_GBK" w:hAnsi="Times New Roman"/>
          <w:snapToGrid w:val="0"/>
          <w:kern w:val="0"/>
          <w:sz w:val="32"/>
          <w:szCs w:val="32"/>
        </w:rPr>
        <w:t>87</w:t>
      </w:r>
      <w:r w:rsidRPr="00A00BFC">
        <w:rPr>
          <w:rFonts w:ascii="方正仿宋_GBK" w:eastAsia="方正仿宋_GBK" w:hAnsi="宋体" w:cs="宋体" w:hint="eastAsia"/>
          <w:snapToGrid w:val="0"/>
          <w:kern w:val="0"/>
          <w:sz w:val="32"/>
          <w:szCs w:val="32"/>
        </w:rPr>
        <w:t>号</w:t>
      </w:r>
    </w:p>
    <w:p w:rsidR="00BD5825" w:rsidRDefault="00BD5825" w:rsidP="0085726A">
      <w:pPr>
        <w:widowControl/>
        <w:spacing w:afterLines="150" w:line="590" w:lineRule="exact"/>
        <w:ind w:firstLineChars="200" w:firstLine="880"/>
        <w:jc w:val="center"/>
        <w:rPr>
          <w:rFonts w:ascii="Times New Roman" w:eastAsia="方正小标宋_GBK" w:hAnsi="Times New Roman"/>
          <w:bCs/>
          <w:snapToGrid w:val="0"/>
          <w:kern w:val="0"/>
          <w:sz w:val="44"/>
          <w:szCs w:val="44"/>
        </w:rPr>
      </w:pPr>
    </w:p>
    <w:p w:rsidR="00BD5825" w:rsidRPr="00A00BFC" w:rsidRDefault="00BD5825">
      <w:pPr>
        <w:spacing w:line="590" w:lineRule="exact"/>
        <w:jc w:val="center"/>
        <w:rPr>
          <w:rFonts w:ascii="方正小标宋_GBK" w:eastAsia="方正小标宋_GBK" w:hAnsi="Times New Roman"/>
          <w:bCs/>
          <w:snapToGrid w:val="0"/>
          <w:kern w:val="0"/>
          <w:sz w:val="44"/>
          <w:szCs w:val="44"/>
        </w:rPr>
      </w:pPr>
      <w:r w:rsidRPr="00A00BFC">
        <w:rPr>
          <w:rFonts w:ascii="方正小标宋_GBK" w:eastAsia="方正小标宋_GBK" w:hAnsi="Times New Roman" w:hint="eastAsia"/>
          <w:bCs/>
          <w:snapToGrid w:val="0"/>
          <w:kern w:val="0"/>
          <w:sz w:val="44"/>
          <w:szCs w:val="44"/>
        </w:rPr>
        <w:t>关于组织申报</w:t>
      </w:r>
      <w:r w:rsidRPr="00A00BFC">
        <w:rPr>
          <w:rFonts w:ascii="方正小标宋_GBK" w:eastAsia="方正小标宋_GBK" w:hAnsi="Times New Roman"/>
          <w:bCs/>
          <w:snapToGrid w:val="0"/>
          <w:kern w:val="0"/>
          <w:sz w:val="44"/>
          <w:szCs w:val="44"/>
        </w:rPr>
        <w:t>2022</w:t>
      </w:r>
      <w:r w:rsidRPr="00A00BFC">
        <w:rPr>
          <w:rFonts w:ascii="方正小标宋_GBK" w:eastAsia="方正小标宋_GBK" w:hAnsi="Times New Roman" w:hint="eastAsia"/>
          <w:bCs/>
          <w:snapToGrid w:val="0"/>
          <w:kern w:val="0"/>
          <w:sz w:val="44"/>
          <w:szCs w:val="44"/>
        </w:rPr>
        <w:t>年度南通市技术</w:t>
      </w:r>
    </w:p>
    <w:p w:rsidR="00BD5825" w:rsidRPr="00A00BFC" w:rsidRDefault="00BD5825">
      <w:pPr>
        <w:spacing w:line="590" w:lineRule="exact"/>
        <w:jc w:val="center"/>
        <w:rPr>
          <w:rFonts w:ascii="方正小标宋_GBK" w:eastAsia="方正小标宋_GBK" w:hAnsi="Times New Roman"/>
          <w:bCs/>
          <w:snapToGrid w:val="0"/>
          <w:kern w:val="0"/>
          <w:sz w:val="44"/>
          <w:szCs w:val="44"/>
        </w:rPr>
      </w:pPr>
      <w:r w:rsidRPr="00A00BFC">
        <w:rPr>
          <w:rFonts w:ascii="方正小标宋_GBK" w:eastAsia="方正小标宋_GBK" w:hAnsi="Times New Roman" w:hint="eastAsia"/>
          <w:bCs/>
          <w:snapToGrid w:val="0"/>
          <w:kern w:val="0"/>
          <w:sz w:val="44"/>
          <w:szCs w:val="44"/>
        </w:rPr>
        <w:t>转移奖补资金项目的通知</w:t>
      </w:r>
    </w:p>
    <w:p w:rsidR="00BD5825" w:rsidRDefault="00BD5825">
      <w:pPr>
        <w:widowControl/>
        <w:spacing w:line="590" w:lineRule="exact"/>
        <w:jc w:val="center"/>
        <w:rPr>
          <w:rFonts w:ascii="Times New Roman" w:eastAsia="方正小标宋_GBK" w:hAnsi="Times New Roman"/>
          <w:bCs/>
          <w:snapToGrid w:val="0"/>
          <w:kern w:val="0"/>
          <w:sz w:val="44"/>
          <w:szCs w:val="44"/>
        </w:rPr>
      </w:pPr>
    </w:p>
    <w:p w:rsidR="00BD5825" w:rsidRPr="00A00BFC" w:rsidRDefault="00BD5825" w:rsidP="00F846EC">
      <w:pPr>
        <w:adjustRightInd w:val="0"/>
        <w:snapToGrid w:val="0"/>
        <w:spacing w:line="590" w:lineRule="exact"/>
        <w:rPr>
          <w:rFonts w:ascii="方正仿宋_GBK" w:eastAsia="方正仿宋_GBK" w:hAnsi="Times New Roman"/>
          <w:kern w:val="24"/>
          <w:sz w:val="32"/>
          <w:szCs w:val="32"/>
        </w:rPr>
      </w:pPr>
      <w:r w:rsidRPr="00A00BFC">
        <w:rPr>
          <w:rFonts w:ascii="方正仿宋_GBK" w:eastAsia="方正仿宋_GBK" w:hAnsi="宋体" w:cs="宋体" w:hint="eastAsia"/>
          <w:kern w:val="24"/>
          <w:sz w:val="32"/>
          <w:szCs w:val="32"/>
        </w:rPr>
        <w:t>市区高校、科研院</w:t>
      </w:r>
      <w:r w:rsidRPr="00A00BFC">
        <w:rPr>
          <w:rFonts w:ascii="方正仿宋_GBK" w:eastAsia="方正仿宋_GBK" w:hint="eastAsia"/>
          <w:sz w:val="32"/>
          <w:szCs w:val="32"/>
        </w:rPr>
        <w:t>所，市区备案技术转移机构，市区新型研发机构备案培育管理单位</w:t>
      </w:r>
      <w:r w:rsidRPr="00A00BFC">
        <w:rPr>
          <w:rFonts w:ascii="方正仿宋_GBK" w:eastAsia="方正仿宋_GBK" w:hAnsi="宋体" w:cs="宋体" w:hint="eastAsia"/>
          <w:snapToGrid w:val="0"/>
          <w:kern w:val="0"/>
          <w:sz w:val="32"/>
          <w:szCs w:val="32"/>
        </w:rPr>
        <w:t>，市</w:t>
      </w:r>
      <w:r w:rsidRPr="00A00BFC">
        <w:rPr>
          <w:rFonts w:ascii="方正仿宋_GBK" w:eastAsia="方正仿宋_GBK" w:hAnsi="宋体" w:cs="宋体" w:hint="eastAsia"/>
          <w:kern w:val="24"/>
          <w:sz w:val="32"/>
          <w:szCs w:val="32"/>
        </w:rPr>
        <w:t>各有关单位</w:t>
      </w:r>
      <w:r w:rsidRPr="00A00BFC">
        <w:rPr>
          <w:rFonts w:ascii="方正仿宋_GBK" w:eastAsia="方正仿宋_GBK" w:hAnsi="宋体" w:cs="宋体" w:hint="eastAsia"/>
          <w:sz w:val="32"/>
          <w:szCs w:val="32"/>
        </w:rPr>
        <w:t>：</w:t>
      </w:r>
    </w:p>
    <w:p w:rsidR="00BD5825" w:rsidRPr="00A00BFC" w:rsidRDefault="00BD5825" w:rsidP="00F846EC">
      <w:pPr>
        <w:spacing w:line="590" w:lineRule="exact"/>
        <w:ind w:firstLineChars="200" w:firstLine="640"/>
        <w:rPr>
          <w:rFonts w:ascii="方正仿宋_GBK" w:eastAsia="方正仿宋_GBK"/>
          <w:sz w:val="32"/>
          <w:szCs w:val="32"/>
        </w:rPr>
      </w:pPr>
      <w:r w:rsidRPr="00A00BFC">
        <w:rPr>
          <w:rFonts w:ascii="方正仿宋_GBK" w:eastAsia="方正仿宋_GBK" w:hint="eastAsia"/>
          <w:sz w:val="32"/>
          <w:szCs w:val="32"/>
        </w:rPr>
        <w:t>为促进全市技术转移体系建设，高质量推进科技成果转化和产业化，根据</w:t>
      </w:r>
      <w:r w:rsidRPr="00A00BFC">
        <w:rPr>
          <w:rFonts w:ascii="方正仿宋_GBK" w:eastAsia="方正仿宋_GBK" w:hAnsi="宋体" w:cs="宋体" w:hint="eastAsia"/>
          <w:kern w:val="24"/>
          <w:sz w:val="32"/>
          <w:szCs w:val="32"/>
        </w:rPr>
        <w:t>《关于建设更高水平创新型城市的若干政策意见》（通委发〔</w:t>
      </w:r>
      <w:r w:rsidRPr="00A00BFC">
        <w:rPr>
          <w:rFonts w:ascii="方正仿宋_GBK" w:eastAsia="方正仿宋_GBK" w:hAnsi="Times New Roman"/>
          <w:kern w:val="24"/>
          <w:sz w:val="32"/>
          <w:szCs w:val="32"/>
        </w:rPr>
        <w:t>2021</w:t>
      </w:r>
      <w:r w:rsidRPr="00A00BFC">
        <w:rPr>
          <w:rFonts w:ascii="方正仿宋_GBK" w:eastAsia="方正仿宋_GBK" w:hAnsi="宋体" w:cs="宋体" w:hint="eastAsia"/>
          <w:kern w:val="24"/>
          <w:sz w:val="32"/>
          <w:szCs w:val="32"/>
        </w:rPr>
        <w:t>〕</w:t>
      </w:r>
      <w:r w:rsidRPr="00A00BFC">
        <w:rPr>
          <w:rFonts w:ascii="方正仿宋_GBK" w:eastAsia="方正仿宋_GBK" w:hAnsi="Times New Roman"/>
          <w:kern w:val="24"/>
          <w:sz w:val="32"/>
          <w:szCs w:val="32"/>
        </w:rPr>
        <w:t>6</w:t>
      </w:r>
      <w:r w:rsidRPr="00A00BFC">
        <w:rPr>
          <w:rFonts w:ascii="方正仿宋_GBK" w:eastAsia="方正仿宋_GBK" w:hAnsi="宋体" w:cs="宋体" w:hint="eastAsia"/>
          <w:kern w:val="24"/>
          <w:sz w:val="32"/>
          <w:szCs w:val="32"/>
        </w:rPr>
        <w:t>号）、《市科技局贯彻落实</w:t>
      </w:r>
      <w:r w:rsidRPr="00A00BFC">
        <w:rPr>
          <w:rFonts w:ascii="方正仿宋_GBK" w:eastAsia="方正仿宋_GBK" w:hAnsi="Times New Roman"/>
          <w:kern w:val="24"/>
          <w:sz w:val="32"/>
          <w:szCs w:val="32"/>
        </w:rPr>
        <w:t>&lt;</w:t>
      </w:r>
      <w:r w:rsidRPr="00A00BFC">
        <w:rPr>
          <w:rFonts w:ascii="方正仿宋_GBK" w:eastAsia="方正仿宋_GBK" w:hAnsi="宋体" w:cs="宋体" w:hint="eastAsia"/>
          <w:kern w:val="24"/>
          <w:sz w:val="32"/>
          <w:szCs w:val="32"/>
        </w:rPr>
        <w:t>关于建设更高水平创新型城市的若干政策意见</w:t>
      </w:r>
      <w:r w:rsidRPr="00A00BFC">
        <w:rPr>
          <w:rFonts w:ascii="方正仿宋_GBK" w:eastAsia="方正仿宋_GBK" w:hAnsi="Times New Roman"/>
          <w:kern w:val="24"/>
          <w:sz w:val="32"/>
          <w:szCs w:val="32"/>
        </w:rPr>
        <w:t>&gt;</w:t>
      </w:r>
      <w:r w:rsidRPr="00A00BFC">
        <w:rPr>
          <w:rFonts w:ascii="方正仿宋_GBK" w:eastAsia="方正仿宋_GBK" w:hAnsi="宋体" w:cs="宋体" w:hint="eastAsia"/>
          <w:kern w:val="24"/>
          <w:sz w:val="32"/>
          <w:szCs w:val="32"/>
        </w:rPr>
        <w:t>实施细则（</w:t>
      </w:r>
      <w:r w:rsidRPr="00A00BFC">
        <w:rPr>
          <w:rFonts w:ascii="方正仿宋_GBK" w:eastAsia="方正仿宋_GBK" w:hAnsi="Times New Roman"/>
          <w:kern w:val="24"/>
          <w:sz w:val="32"/>
          <w:szCs w:val="32"/>
        </w:rPr>
        <w:t>2022</w:t>
      </w:r>
      <w:r w:rsidRPr="00A00BFC">
        <w:rPr>
          <w:rFonts w:ascii="方正仿宋_GBK" w:eastAsia="方正仿宋_GBK" w:hAnsi="宋体" w:cs="宋体" w:hint="eastAsia"/>
          <w:kern w:val="24"/>
          <w:sz w:val="32"/>
          <w:szCs w:val="32"/>
        </w:rPr>
        <w:t>年修订版）》（通科发〔</w:t>
      </w:r>
      <w:r w:rsidRPr="00A00BFC">
        <w:rPr>
          <w:rFonts w:ascii="方正仿宋_GBK" w:eastAsia="方正仿宋_GBK" w:hAnsi="Times New Roman"/>
          <w:kern w:val="24"/>
          <w:sz w:val="32"/>
          <w:szCs w:val="32"/>
        </w:rPr>
        <w:t>2022</w:t>
      </w:r>
      <w:r w:rsidRPr="00A00BFC">
        <w:rPr>
          <w:rFonts w:ascii="方正仿宋_GBK" w:eastAsia="方正仿宋_GBK" w:hAnsi="宋体" w:cs="宋体" w:hint="eastAsia"/>
          <w:kern w:val="24"/>
          <w:sz w:val="32"/>
          <w:szCs w:val="32"/>
        </w:rPr>
        <w:t>〕</w:t>
      </w:r>
      <w:r w:rsidRPr="00A00BFC">
        <w:rPr>
          <w:rFonts w:ascii="方正仿宋_GBK" w:eastAsia="方正仿宋_GBK" w:hAnsi="Times New Roman"/>
          <w:kern w:val="24"/>
          <w:sz w:val="32"/>
          <w:szCs w:val="32"/>
        </w:rPr>
        <w:t>40</w:t>
      </w:r>
      <w:r w:rsidRPr="00A00BFC">
        <w:rPr>
          <w:rFonts w:ascii="方正仿宋_GBK" w:eastAsia="方正仿宋_GBK" w:hAnsi="宋体" w:cs="宋体" w:hint="eastAsia"/>
          <w:kern w:val="24"/>
          <w:sz w:val="32"/>
          <w:szCs w:val="32"/>
        </w:rPr>
        <w:t>号）相关要求</w:t>
      </w:r>
      <w:r w:rsidRPr="00A00BFC">
        <w:rPr>
          <w:rFonts w:ascii="方正仿宋_GBK" w:eastAsia="方正仿宋_GBK" w:hint="eastAsia"/>
          <w:sz w:val="32"/>
          <w:szCs w:val="32"/>
        </w:rPr>
        <w:t>，决定组织开展</w:t>
      </w:r>
      <w:r w:rsidRPr="00A00BFC">
        <w:rPr>
          <w:rFonts w:ascii="方正仿宋_GBK" w:eastAsia="方正仿宋_GBK"/>
          <w:sz w:val="32"/>
          <w:szCs w:val="32"/>
        </w:rPr>
        <w:t>2022</w:t>
      </w:r>
      <w:r w:rsidRPr="00A00BFC">
        <w:rPr>
          <w:rFonts w:ascii="方正仿宋_GBK" w:eastAsia="方正仿宋_GBK" w:hint="eastAsia"/>
          <w:sz w:val="32"/>
          <w:szCs w:val="32"/>
        </w:rPr>
        <w:t>年度南通市技术转移奖补资金项目申报工作。现将有关事项通知如下：</w:t>
      </w:r>
      <w:r w:rsidRPr="00A00BFC">
        <w:rPr>
          <w:rFonts w:ascii="方正仿宋_GBK" w:eastAsia="方正仿宋_GBK"/>
          <w:sz w:val="32"/>
          <w:szCs w:val="32"/>
        </w:rPr>
        <w:t xml:space="preserve"> </w:t>
      </w:r>
    </w:p>
    <w:p w:rsidR="00BD5825" w:rsidRDefault="00BD5825" w:rsidP="00F846EC">
      <w:pPr>
        <w:spacing w:line="590" w:lineRule="exact"/>
        <w:ind w:firstLineChars="200" w:firstLine="640"/>
        <w:contextualSpacing/>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一、支持重点</w:t>
      </w:r>
    </w:p>
    <w:p w:rsidR="00BD5825" w:rsidRPr="00A00BFC" w:rsidRDefault="00BD5825" w:rsidP="00F846EC">
      <w:pPr>
        <w:spacing w:line="590" w:lineRule="exact"/>
        <w:ind w:firstLineChars="200" w:firstLine="640"/>
        <w:contextualSpacing/>
        <w:rPr>
          <w:rFonts w:ascii="方正仿宋_GBK" w:eastAsia="方正仿宋_GBK"/>
          <w:sz w:val="32"/>
          <w:szCs w:val="32"/>
        </w:rPr>
      </w:pPr>
      <w:r w:rsidRPr="00A00BFC">
        <w:rPr>
          <w:rFonts w:ascii="方正仿宋_GBK" w:eastAsia="方正仿宋_GBK"/>
          <w:sz w:val="32"/>
          <w:szCs w:val="32"/>
        </w:rPr>
        <w:t>2022</w:t>
      </w:r>
      <w:r w:rsidRPr="00A00BFC">
        <w:rPr>
          <w:rFonts w:ascii="方正仿宋_GBK" w:eastAsia="方正仿宋_GBK" w:hint="eastAsia"/>
          <w:sz w:val="32"/>
          <w:szCs w:val="32"/>
        </w:rPr>
        <w:t>年度南通市技术转移奖补资金重点支持市区高校、科研院所、新型研发机构备案管理单位等科技成果输出方以及市区备案技术转移机构、技术经纪（理）人等技术转移中介方开展产学研合作和科技成果转移转化活动。</w:t>
      </w:r>
    </w:p>
    <w:p w:rsidR="00BD5825" w:rsidRDefault="00BD5825" w:rsidP="00F846EC">
      <w:pPr>
        <w:spacing w:line="590" w:lineRule="exact"/>
        <w:ind w:firstLineChars="200" w:firstLine="640"/>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二、支持政策</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楷体_GBK" w:eastAsia="方正楷体_GBK" w:hAnsi="宋体" w:cs="宋体" w:hint="eastAsia"/>
          <w:bCs/>
          <w:sz w:val="32"/>
          <w:szCs w:val="32"/>
        </w:rPr>
        <w:t>（一）本地高校、科研院所科技成果输出奖励。</w:t>
      </w:r>
      <w:r w:rsidRPr="00A00BFC">
        <w:rPr>
          <w:rFonts w:ascii="方正仿宋_GBK" w:eastAsia="方正仿宋_GBK" w:hint="eastAsia"/>
          <w:sz w:val="32"/>
          <w:szCs w:val="32"/>
        </w:rPr>
        <w:t>本地高校、科研院所开展技术转移转化，对输出科技成果和技术到市区企业的，按照</w:t>
      </w:r>
      <w:r w:rsidRPr="00A00BFC">
        <w:rPr>
          <w:rFonts w:ascii="方正仿宋_GBK" w:eastAsia="方正仿宋_GBK"/>
          <w:sz w:val="32"/>
          <w:szCs w:val="32"/>
        </w:rPr>
        <w:t>,</w:t>
      </w:r>
      <w:r w:rsidRPr="00A00BFC">
        <w:rPr>
          <w:rFonts w:ascii="方正仿宋_GBK" w:eastAsia="方正仿宋_GBK" w:hint="eastAsia"/>
          <w:sz w:val="32"/>
          <w:szCs w:val="32"/>
        </w:rPr>
        <w:t>技术合同实际成交额的</w:t>
      </w:r>
      <w:r w:rsidRPr="00A00BFC">
        <w:rPr>
          <w:rFonts w:ascii="方正仿宋_GBK" w:eastAsia="方正仿宋_GBK"/>
          <w:sz w:val="32"/>
          <w:szCs w:val="32"/>
        </w:rPr>
        <w:t>2%</w:t>
      </w:r>
      <w:r w:rsidRPr="00A00BFC">
        <w:rPr>
          <w:rFonts w:ascii="方正仿宋_GBK" w:eastAsia="方正仿宋_GBK" w:hint="eastAsia"/>
          <w:sz w:val="32"/>
          <w:szCs w:val="32"/>
        </w:rPr>
        <w:t>给予奖励，每个成果（技术）输出方每年度给予最高</w:t>
      </w:r>
      <w:r w:rsidRPr="00A00BFC">
        <w:rPr>
          <w:rFonts w:ascii="方正仿宋_GBK" w:eastAsia="方正仿宋_GBK"/>
          <w:sz w:val="32"/>
          <w:szCs w:val="32"/>
        </w:rPr>
        <w:t>10</w:t>
      </w:r>
      <w:r w:rsidRPr="00A00BFC">
        <w:rPr>
          <w:rFonts w:ascii="方正仿宋_GBK" w:eastAsia="方正仿宋_GBK" w:hint="eastAsia"/>
          <w:sz w:val="32"/>
          <w:szCs w:val="32"/>
        </w:rPr>
        <w:t>万元奖励，与省级奖励不重复享受。</w:t>
      </w:r>
    </w:p>
    <w:p w:rsidR="00BD5825" w:rsidRPr="00A00BFC" w:rsidRDefault="00BD5825" w:rsidP="00F846EC">
      <w:pPr>
        <w:adjustRightInd w:val="0"/>
        <w:snapToGrid w:val="0"/>
        <w:spacing w:line="590" w:lineRule="exact"/>
        <w:ind w:firstLineChars="200" w:firstLine="640"/>
        <w:contextualSpacing/>
        <w:rPr>
          <w:rFonts w:ascii="方正仿宋_GBK" w:eastAsia="方正仿宋_GBK"/>
          <w:sz w:val="32"/>
          <w:szCs w:val="32"/>
        </w:rPr>
      </w:pPr>
      <w:r w:rsidRPr="00A00BFC">
        <w:rPr>
          <w:rFonts w:ascii="方正楷体_GBK" w:eastAsia="方正楷体_GBK" w:hAnsi="宋体" w:cs="宋体" w:hint="eastAsia"/>
          <w:bCs/>
          <w:sz w:val="32"/>
          <w:szCs w:val="32"/>
        </w:rPr>
        <w:t>（二）技术经纪（理）人奖励。</w:t>
      </w:r>
      <w:r w:rsidRPr="00A00BFC">
        <w:rPr>
          <w:rFonts w:ascii="方正仿宋_GBK" w:eastAsia="方正仿宋_GBK" w:hint="eastAsia"/>
          <w:sz w:val="32"/>
          <w:szCs w:val="32"/>
        </w:rPr>
        <w:t>开展技术转移活动、促成科技成果转化项目的技术经纪（经理）人，按技术合同实际成交额的</w:t>
      </w:r>
      <w:r w:rsidRPr="00A00BFC">
        <w:rPr>
          <w:rFonts w:ascii="方正仿宋_GBK" w:eastAsia="方正仿宋_GBK"/>
          <w:sz w:val="32"/>
          <w:szCs w:val="32"/>
        </w:rPr>
        <w:t>1%</w:t>
      </w:r>
      <w:r w:rsidRPr="00A00BFC">
        <w:rPr>
          <w:rFonts w:ascii="方正仿宋_GBK" w:eastAsia="方正仿宋_GBK" w:hint="eastAsia"/>
          <w:sz w:val="32"/>
          <w:szCs w:val="32"/>
        </w:rPr>
        <w:t>给予奖补，同一合同只奖补一名技术经纪（理）人，同一年度同一技术经纪（理）人最高奖励</w:t>
      </w:r>
      <w:r w:rsidRPr="00A00BFC">
        <w:rPr>
          <w:rFonts w:ascii="方正仿宋_GBK" w:eastAsia="方正仿宋_GBK"/>
          <w:sz w:val="32"/>
          <w:szCs w:val="32"/>
        </w:rPr>
        <w:t>20</w:t>
      </w:r>
      <w:r w:rsidRPr="00A00BFC">
        <w:rPr>
          <w:rFonts w:ascii="方正仿宋_GBK" w:eastAsia="方正仿宋_GBK" w:hint="eastAsia"/>
          <w:sz w:val="32"/>
          <w:szCs w:val="32"/>
        </w:rPr>
        <w:t>万元。</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楷体_GBK" w:eastAsia="方正楷体_GBK" w:hAnsi="宋体" w:cs="宋体" w:hint="eastAsia"/>
          <w:bCs/>
          <w:sz w:val="32"/>
          <w:szCs w:val="32"/>
        </w:rPr>
        <w:t>（三）技术转移机构奖励。</w:t>
      </w:r>
      <w:r w:rsidRPr="00A00BFC">
        <w:rPr>
          <w:rFonts w:ascii="方正仿宋_GBK" w:eastAsia="方正仿宋_GBK" w:hint="eastAsia"/>
          <w:sz w:val="32"/>
          <w:szCs w:val="32"/>
        </w:rPr>
        <w:t>技术转移中介机构开展技术交易服务，为我市企事业单位引进转化成果的（关联企业除外），按技术合同实际成交额的</w:t>
      </w:r>
      <w:r w:rsidRPr="00A00BFC">
        <w:rPr>
          <w:rFonts w:ascii="方正仿宋_GBK" w:eastAsia="方正仿宋_GBK"/>
          <w:sz w:val="32"/>
          <w:szCs w:val="32"/>
        </w:rPr>
        <w:t>2%</w:t>
      </w:r>
      <w:r w:rsidRPr="00A00BFC">
        <w:rPr>
          <w:rFonts w:ascii="方正仿宋_GBK" w:eastAsia="方正仿宋_GBK" w:hint="eastAsia"/>
          <w:sz w:val="32"/>
          <w:szCs w:val="32"/>
        </w:rPr>
        <w:t>给予奖补，单个项目最高奖励</w:t>
      </w:r>
      <w:r w:rsidRPr="00A00BFC">
        <w:rPr>
          <w:rFonts w:ascii="方正仿宋_GBK" w:eastAsia="方正仿宋_GBK"/>
          <w:sz w:val="32"/>
          <w:szCs w:val="32"/>
        </w:rPr>
        <w:t>10</w:t>
      </w:r>
      <w:r w:rsidRPr="00A00BFC">
        <w:rPr>
          <w:rFonts w:ascii="方正仿宋_GBK" w:eastAsia="方正仿宋_GBK" w:hint="eastAsia"/>
          <w:sz w:val="32"/>
          <w:szCs w:val="32"/>
        </w:rPr>
        <w:t>万元，同一年度同一单位最高奖励</w:t>
      </w:r>
      <w:r w:rsidRPr="00A00BFC">
        <w:rPr>
          <w:rFonts w:ascii="方正仿宋_GBK" w:eastAsia="方正仿宋_GBK"/>
          <w:sz w:val="32"/>
          <w:szCs w:val="32"/>
        </w:rPr>
        <w:t>50</w:t>
      </w:r>
      <w:r w:rsidRPr="00A00BFC">
        <w:rPr>
          <w:rFonts w:ascii="方正仿宋_GBK" w:eastAsia="方正仿宋_GBK" w:hint="eastAsia"/>
          <w:sz w:val="32"/>
          <w:szCs w:val="32"/>
        </w:rPr>
        <w:t>万元。</w:t>
      </w:r>
    </w:p>
    <w:p w:rsidR="00BD5825" w:rsidRDefault="00BD5825" w:rsidP="00F846EC">
      <w:pPr>
        <w:spacing w:line="590" w:lineRule="exact"/>
        <w:ind w:firstLineChars="200" w:firstLine="640"/>
        <w:contextualSpacing/>
        <w:rPr>
          <w:rFonts w:ascii="Times New Roman" w:eastAsia="方正仿宋_GBK" w:hAnsi="Times New Roman"/>
          <w:sz w:val="32"/>
          <w:szCs w:val="32"/>
        </w:rPr>
      </w:pPr>
      <w:r>
        <w:rPr>
          <w:rFonts w:ascii="Times New Roman" w:eastAsia="方正仿宋_GBK" w:hAnsi="Times New Roman" w:hint="eastAsia"/>
          <w:sz w:val="32"/>
          <w:szCs w:val="32"/>
        </w:rPr>
        <w:t>技术交易额是指从技术开发合同、技术转让合同、技术许可合同成交额中扣除购置设备、仪器、零部件、原材料等非技术性费用后的金额。技术合同实际成交额是指当事人履行技术开发合同、技术转让合同、技术许可合同财务实际到账的技术交易金额。</w:t>
      </w:r>
    </w:p>
    <w:p w:rsidR="00BD5825" w:rsidRDefault="00BD5825" w:rsidP="00F846EC">
      <w:pPr>
        <w:widowControl/>
        <w:spacing w:line="590" w:lineRule="exact"/>
        <w:ind w:firstLineChars="200" w:firstLine="640"/>
        <w:jc w:val="left"/>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三、申报条件</w:t>
      </w:r>
    </w:p>
    <w:p w:rsidR="00BD5825" w:rsidRPr="00A00BFC" w:rsidRDefault="00BD5825" w:rsidP="00F846EC">
      <w:pPr>
        <w:widowControl/>
        <w:spacing w:line="590" w:lineRule="exact"/>
        <w:rPr>
          <w:rFonts w:ascii="方正仿宋_GBK" w:eastAsia="方正仿宋_GBK" w:hAnsi="Times New Roman"/>
          <w:snapToGrid w:val="0"/>
          <w:kern w:val="0"/>
          <w:sz w:val="32"/>
          <w:szCs w:val="32"/>
        </w:rPr>
      </w:pPr>
      <w:r>
        <w:rPr>
          <w:rFonts w:ascii="????_GBK" w:hAnsi="????_GBK" w:cs="????_GBK"/>
          <w:bCs/>
          <w:sz w:val="32"/>
          <w:szCs w:val="32"/>
        </w:rPr>
        <w:t xml:space="preserve">    </w:t>
      </w:r>
      <w:r w:rsidRPr="00A00BFC">
        <w:rPr>
          <w:rFonts w:ascii="方正楷体_GBK" w:eastAsia="方正楷体_GBK" w:hAnsi="宋体" w:cs="宋体" w:hint="eastAsia"/>
          <w:bCs/>
          <w:sz w:val="32"/>
          <w:szCs w:val="32"/>
        </w:rPr>
        <w:t>（一）本地高校、科研院所条件。</w:t>
      </w:r>
      <w:r w:rsidRPr="00A00BFC">
        <w:rPr>
          <w:rFonts w:ascii="方正仿宋_GBK" w:eastAsia="方正仿宋_GBK" w:hAnsi="宋体" w:cs="宋体" w:hint="eastAsia"/>
          <w:sz w:val="32"/>
          <w:szCs w:val="32"/>
        </w:rPr>
        <w:t>南通市区范围内经国家教育主管部门批准成立的具有普通高等教育招生资格的高校、事业法人的科研院所、国资控股</w:t>
      </w:r>
      <w:r w:rsidRPr="00A00BFC">
        <w:rPr>
          <w:rFonts w:ascii="方正仿宋_GBK" w:eastAsia="方正仿宋_GBK" w:hAnsi="Times New Roman" w:cs="????_GBK"/>
          <w:sz w:val="32"/>
          <w:szCs w:val="32"/>
        </w:rPr>
        <w:t>50%</w:t>
      </w:r>
      <w:r w:rsidRPr="00A00BFC">
        <w:rPr>
          <w:rFonts w:ascii="方正仿宋_GBK" w:eastAsia="方正仿宋_GBK" w:hAnsi="宋体" w:cs="宋体" w:hint="eastAsia"/>
          <w:sz w:val="32"/>
          <w:szCs w:val="32"/>
        </w:rPr>
        <w:t>以上的企业化运行的科研机构、经市科技局备案管理的由研发团队控股的新型研发机构</w:t>
      </w:r>
      <w:r>
        <w:rPr>
          <w:rFonts w:ascii="方正仿宋_GBK" w:eastAsia="方正仿宋_GBK" w:hAnsi="宋体" w:cs="宋体" w:hint="eastAsia"/>
          <w:sz w:val="32"/>
          <w:szCs w:val="32"/>
        </w:rPr>
        <w:t>（以下简称“新型研发机构”）</w:t>
      </w:r>
      <w:r w:rsidRPr="00A00BFC">
        <w:rPr>
          <w:rFonts w:ascii="方正仿宋_GBK" w:eastAsia="方正仿宋_GBK" w:hAnsi="宋体" w:cs="宋体" w:hint="eastAsia"/>
          <w:sz w:val="32"/>
          <w:szCs w:val="32"/>
        </w:rPr>
        <w:t>。</w:t>
      </w:r>
    </w:p>
    <w:p w:rsidR="00BD5825" w:rsidRPr="00A00BFC" w:rsidRDefault="00BD5825" w:rsidP="00F846EC">
      <w:pPr>
        <w:widowControl/>
        <w:spacing w:line="590" w:lineRule="exact"/>
        <w:ind w:firstLineChars="200" w:firstLine="640"/>
        <w:rPr>
          <w:rFonts w:ascii="方正仿宋_GBK" w:eastAsia="方正仿宋_GBK" w:hAnsi="Times New Roman"/>
          <w:snapToGrid w:val="0"/>
          <w:kern w:val="0"/>
          <w:sz w:val="32"/>
          <w:szCs w:val="32"/>
        </w:rPr>
      </w:pPr>
      <w:r w:rsidRPr="00A00BFC">
        <w:rPr>
          <w:rFonts w:ascii="方正楷体_GBK" w:eastAsia="方正楷体_GBK" w:hAnsi="宋体" w:cs="宋体" w:hint="eastAsia"/>
          <w:bCs/>
          <w:sz w:val="32"/>
          <w:szCs w:val="32"/>
        </w:rPr>
        <w:t>（</w:t>
      </w:r>
      <w:r>
        <w:rPr>
          <w:rFonts w:ascii="方正楷体_GBK" w:eastAsia="方正楷体_GBK" w:hAnsi="宋体" w:cs="宋体" w:hint="eastAsia"/>
          <w:bCs/>
          <w:sz w:val="32"/>
          <w:szCs w:val="32"/>
        </w:rPr>
        <w:t>二</w:t>
      </w:r>
      <w:r w:rsidRPr="00A00BFC">
        <w:rPr>
          <w:rFonts w:ascii="方正楷体_GBK" w:eastAsia="方正楷体_GBK" w:hAnsi="宋体" w:cs="宋体" w:hint="eastAsia"/>
          <w:bCs/>
          <w:sz w:val="32"/>
          <w:szCs w:val="32"/>
        </w:rPr>
        <w:t>）技术转移机构和技术经纪（理）人条件。</w:t>
      </w:r>
      <w:r w:rsidRPr="00A00BFC">
        <w:rPr>
          <w:rFonts w:ascii="方正仿宋_GBK" w:eastAsia="方正仿宋_GBK" w:hAnsi="宋体" w:cs="宋体" w:hint="eastAsia"/>
          <w:sz w:val="32"/>
          <w:szCs w:val="32"/>
        </w:rPr>
        <w:t>市区经市科技局备案的技术转移机构和技术经纪（理）人。</w:t>
      </w:r>
    </w:p>
    <w:p w:rsidR="00BD5825" w:rsidRPr="00A00BFC" w:rsidRDefault="00BD5825" w:rsidP="00F846EC">
      <w:pPr>
        <w:adjustRightInd w:val="0"/>
        <w:snapToGrid w:val="0"/>
        <w:spacing w:line="590" w:lineRule="exact"/>
        <w:ind w:firstLineChars="200" w:firstLine="640"/>
        <w:contextualSpacing/>
        <w:rPr>
          <w:rFonts w:ascii="方正仿宋_GBK" w:eastAsia="方正仿宋_GBK" w:hAnsi="Times New Roman"/>
          <w:sz w:val="32"/>
          <w:szCs w:val="32"/>
        </w:rPr>
      </w:pPr>
      <w:r w:rsidRPr="00A00BFC">
        <w:rPr>
          <w:rFonts w:ascii="方正楷体_GBK" w:eastAsia="方正楷体_GBK" w:hAnsi="宋体" w:cs="宋体" w:hint="eastAsia"/>
          <w:bCs/>
          <w:sz w:val="32"/>
          <w:szCs w:val="32"/>
        </w:rPr>
        <w:t>（</w:t>
      </w:r>
      <w:r>
        <w:rPr>
          <w:rFonts w:ascii="方正楷体_GBK" w:eastAsia="方正楷体_GBK" w:hAnsi="宋体" w:cs="宋体" w:hint="eastAsia"/>
          <w:bCs/>
          <w:sz w:val="32"/>
          <w:szCs w:val="32"/>
        </w:rPr>
        <w:t>三</w:t>
      </w:r>
      <w:r w:rsidRPr="00A00BFC">
        <w:rPr>
          <w:rFonts w:ascii="方正楷体_GBK" w:eastAsia="方正楷体_GBK" w:hAnsi="宋体" w:cs="宋体" w:hint="eastAsia"/>
          <w:bCs/>
          <w:sz w:val="32"/>
          <w:szCs w:val="32"/>
        </w:rPr>
        <w:t>）技术合同条件。</w:t>
      </w:r>
      <w:r w:rsidRPr="00A00BFC">
        <w:rPr>
          <w:rFonts w:ascii="方正仿宋_GBK" w:eastAsia="方正仿宋_GBK" w:hAnsi="宋体" w:cs="宋体" w:hint="eastAsia"/>
          <w:sz w:val="32"/>
          <w:szCs w:val="32"/>
        </w:rPr>
        <w:t>经登记认定的技术开发合同、技术转让合同、技术许可合同，合同已执行并开具了至少一张有效发票。</w:t>
      </w:r>
    </w:p>
    <w:p w:rsidR="00BD5825" w:rsidRPr="00A00BFC" w:rsidRDefault="00BD5825" w:rsidP="00F846EC">
      <w:pPr>
        <w:adjustRightInd w:val="0"/>
        <w:snapToGrid w:val="0"/>
        <w:spacing w:line="590" w:lineRule="exact"/>
        <w:ind w:firstLineChars="200" w:firstLine="640"/>
        <w:contextualSpacing/>
        <w:rPr>
          <w:rFonts w:ascii="方正楷体_GBK" w:eastAsia="方正楷体_GBK" w:hAnsi="????_GBK" w:cs="????_GBK"/>
          <w:bCs/>
          <w:sz w:val="32"/>
          <w:szCs w:val="32"/>
        </w:rPr>
      </w:pPr>
      <w:r w:rsidRPr="00A00BFC">
        <w:rPr>
          <w:rFonts w:ascii="方正楷体_GBK" w:eastAsia="方正楷体_GBK" w:hAnsi="宋体" w:cs="宋体" w:hint="eastAsia"/>
          <w:bCs/>
          <w:sz w:val="32"/>
          <w:szCs w:val="32"/>
        </w:rPr>
        <w:t>（</w:t>
      </w:r>
      <w:r>
        <w:rPr>
          <w:rFonts w:ascii="方正楷体_GBK" w:eastAsia="方正楷体_GBK" w:hAnsi="宋体" w:cs="宋体" w:hint="eastAsia"/>
          <w:bCs/>
          <w:sz w:val="32"/>
          <w:szCs w:val="32"/>
        </w:rPr>
        <w:t>四</w:t>
      </w:r>
      <w:r w:rsidRPr="00A00BFC">
        <w:rPr>
          <w:rFonts w:ascii="方正楷体_GBK" w:eastAsia="方正楷体_GBK" w:hAnsi="宋体" w:cs="宋体" w:hint="eastAsia"/>
          <w:bCs/>
          <w:sz w:val="32"/>
          <w:szCs w:val="32"/>
        </w:rPr>
        <w:t>）其他有关条件。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1. </w:t>
      </w:r>
      <w:r w:rsidRPr="00A00BFC">
        <w:rPr>
          <w:rFonts w:ascii="方正仿宋_GBK" w:eastAsia="方正仿宋_GBK" w:hint="eastAsia"/>
          <w:sz w:val="32"/>
          <w:szCs w:val="32"/>
        </w:rPr>
        <w:t>以</w:t>
      </w:r>
      <w:smartTag w:uri="urn:schemas-microsoft-com:office:smarttags" w:element="chsdate">
        <w:smartTagPr>
          <w:attr w:name="IsROCDate" w:val="False"/>
          <w:attr w:name="IsLunarDate" w:val="False"/>
          <w:attr w:name="Day" w:val="17"/>
          <w:attr w:name="Month" w:val="9"/>
          <w:attr w:name="Year" w:val="2021"/>
        </w:smartTagPr>
        <w:r w:rsidRPr="00A00BFC">
          <w:rPr>
            <w:rFonts w:ascii="方正仿宋_GBK" w:eastAsia="方正仿宋_GBK"/>
            <w:sz w:val="32"/>
            <w:szCs w:val="32"/>
          </w:rPr>
          <w:t>2021</w:t>
        </w:r>
        <w:r w:rsidRPr="00A00BFC">
          <w:rPr>
            <w:rFonts w:ascii="方正仿宋_GBK" w:eastAsia="方正仿宋_GBK" w:hint="eastAsia"/>
            <w:sz w:val="32"/>
            <w:szCs w:val="32"/>
          </w:rPr>
          <w:t>年</w:t>
        </w:r>
        <w:r w:rsidRPr="00A00BFC">
          <w:rPr>
            <w:rFonts w:ascii="方正仿宋_GBK" w:eastAsia="方正仿宋_GBK"/>
            <w:sz w:val="32"/>
            <w:szCs w:val="32"/>
          </w:rPr>
          <w:t>9</w:t>
        </w:r>
        <w:r w:rsidRPr="00A00BFC">
          <w:rPr>
            <w:rFonts w:ascii="方正仿宋_GBK" w:eastAsia="方正仿宋_GBK" w:hint="eastAsia"/>
            <w:sz w:val="32"/>
            <w:szCs w:val="32"/>
          </w:rPr>
          <w:t>月</w:t>
        </w:r>
        <w:r w:rsidRPr="00A00BFC">
          <w:rPr>
            <w:rFonts w:ascii="方正仿宋_GBK" w:eastAsia="方正仿宋_GBK"/>
            <w:sz w:val="32"/>
            <w:szCs w:val="32"/>
          </w:rPr>
          <w:t>17</w:t>
        </w:r>
        <w:r w:rsidRPr="00A00BFC">
          <w:rPr>
            <w:rFonts w:ascii="方正仿宋_GBK" w:eastAsia="方正仿宋_GBK" w:hint="eastAsia"/>
            <w:sz w:val="32"/>
            <w:szCs w:val="32"/>
          </w:rPr>
          <w:t>日</w:t>
        </w:r>
      </w:smartTag>
      <w:r w:rsidRPr="00A00BFC">
        <w:rPr>
          <w:rFonts w:ascii="方正仿宋_GBK" w:eastAsia="方正仿宋_GBK" w:hint="eastAsia"/>
          <w:sz w:val="32"/>
          <w:szCs w:val="32"/>
        </w:rPr>
        <w:t>至</w:t>
      </w: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32"/>
            <w:szCs w:val="32"/>
          </w:rPr>
          <w:t>2022</w:t>
        </w:r>
        <w:r w:rsidRPr="00A00BFC">
          <w:rPr>
            <w:rFonts w:ascii="方正仿宋_GBK" w:eastAsia="方正仿宋_GBK" w:hint="eastAsia"/>
            <w:sz w:val="32"/>
            <w:szCs w:val="32"/>
          </w:rPr>
          <w:t>年</w:t>
        </w:r>
        <w:r w:rsidRPr="00A00BFC">
          <w:rPr>
            <w:rFonts w:ascii="方正仿宋_GBK" w:eastAsia="方正仿宋_GBK"/>
            <w:sz w:val="32"/>
            <w:szCs w:val="32"/>
          </w:rPr>
          <w:t>7</w:t>
        </w:r>
        <w:r w:rsidRPr="00A00BFC">
          <w:rPr>
            <w:rFonts w:ascii="方正仿宋_GBK" w:eastAsia="方正仿宋_GBK" w:hint="eastAsia"/>
            <w:sz w:val="32"/>
            <w:szCs w:val="32"/>
          </w:rPr>
          <w:t>月</w:t>
        </w:r>
        <w:r w:rsidRPr="00A00BFC">
          <w:rPr>
            <w:rFonts w:ascii="方正仿宋_GBK" w:eastAsia="方正仿宋_GBK"/>
            <w:sz w:val="32"/>
            <w:szCs w:val="32"/>
          </w:rPr>
          <w:t>16</w:t>
        </w:r>
        <w:r w:rsidRPr="00A00BFC">
          <w:rPr>
            <w:rFonts w:ascii="方正仿宋_GBK" w:eastAsia="方正仿宋_GBK" w:hint="eastAsia"/>
            <w:sz w:val="32"/>
            <w:szCs w:val="32"/>
          </w:rPr>
          <w:t>日</w:t>
        </w:r>
      </w:smartTag>
      <w:r w:rsidRPr="00A00BFC">
        <w:rPr>
          <w:rFonts w:ascii="方正仿宋_GBK" w:eastAsia="方正仿宋_GBK" w:hint="eastAsia"/>
          <w:sz w:val="32"/>
          <w:szCs w:val="32"/>
        </w:rPr>
        <w:t>期间技术交易实际发生金额（实际开票金额）为依据进行奖补。</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2. </w:t>
      </w:r>
      <w:r w:rsidRPr="00A00BFC">
        <w:rPr>
          <w:rFonts w:ascii="方正仿宋_GBK" w:eastAsia="方正仿宋_GBK" w:hint="eastAsia"/>
          <w:sz w:val="32"/>
          <w:szCs w:val="32"/>
        </w:rPr>
        <w:t>同一技术交易，备案技术转移机构与备案技术经纪（理）人须同时为</w:t>
      </w:r>
      <w:r w:rsidRPr="00A00BFC">
        <w:rPr>
          <w:rFonts w:ascii="方正仿宋_GBK" w:eastAsia="方正仿宋_GBK" w:hAnsi="仿宋" w:hint="eastAsia"/>
          <w:sz w:val="32"/>
          <w:szCs w:val="32"/>
        </w:rPr>
        <w:t>居间经纪</w:t>
      </w:r>
      <w:r w:rsidRPr="00A00BFC">
        <w:rPr>
          <w:rFonts w:ascii="方正仿宋_GBK" w:eastAsia="方正仿宋_GBK" w:hint="eastAsia"/>
          <w:sz w:val="32"/>
          <w:szCs w:val="32"/>
        </w:rPr>
        <w:t>合同方（丙方和丁方）所签订的技术合同才能叠加享受上述技术转移机构奖励政策与技术经纪（理）人奖励政策。</w:t>
      </w:r>
    </w:p>
    <w:p w:rsidR="00BD5825" w:rsidRPr="00A00BFC" w:rsidRDefault="00BD5825" w:rsidP="00F846EC">
      <w:pPr>
        <w:pStyle w:val="Default"/>
        <w:snapToGrid w:val="0"/>
        <w:spacing w:line="590" w:lineRule="exact"/>
        <w:ind w:firstLineChars="200" w:firstLine="640"/>
        <w:rPr>
          <w:rFonts w:ascii="方正仿宋_GBK" w:eastAsia="方正仿宋_GBK" w:hAnsi="Calibri" w:cs="Times New Roman"/>
          <w:color w:val="auto"/>
          <w:kern w:val="2"/>
          <w:sz w:val="32"/>
          <w:szCs w:val="32"/>
        </w:rPr>
      </w:pPr>
      <w:r w:rsidRPr="00A00BFC">
        <w:rPr>
          <w:rFonts w:ascii="方正仿宋_GBK" w:eastAsia="方正仿宋_GBK" w:hAnsi="Calibri" w:cs="Times New Roman"/>
          <w:color w:val="auto"/>
          <w:kern w:val="2"/>
          <w:sz w:val="32"/>
          <w:szCs w:val="32"/>
        </w:rPr>
        <w:t xml:space="preserve">3. </w:t>
      </w:r>
      <w:r w:rsidRPr="00A00BFC">
        <w:rPr>
          <w:rFonts w:ascii="方正仿宋_GBK" w:eastAsia="方正仿宋_GBK" w:hint="eastAsia"/>
          <w:color w:val="auto"/>
          <w:sz w:val="32"/>
          <w:szCs w:val="32"/>
        </w:rPr>
        <w:t>同一技术交易，若</w:t>
      </w:r>
      <w:r w:rsidRPr="00A00BFC">
        <w:rPr>
          <w:rFonts w:ascii="方正仿宋_GBK" w:eastAsia="方正仿宋_GBK" w:hAnsi="Calibri" w:cs="Times New Roman" w:hint="eastAsia"/>
          <w:color w:val="auto"/>
          <w:kern w:val="2"/>
          <w:sz w:val="32"/>
          <w:szCs w:val="32"/>
        </w:rPr>
        <w:t>本地高校作为卖方与其关联的</w:t>
      </w:r>
      <w:r>
        <w:rPr>
          <w:rFonts w:ascii="方正仿宋_GBK" w:eastAsia="方正仿宋_GBK" w:hint="eastAsia"/>
          <w:color w:val="auto"/>
          <w:sz w:val="32"/>
          <w:szCs w:val="32"/>
        </w:rPr>
        <w:t>备案技术转移机构、备案技术经纪（</w:t>
      </w:r>
      <w:r w:rsidRPr="00A00BFC">
        <w:rPr>
          <w:rFonts w:ascii="方正仿宋_GBK" w:eastAsia="方正仿宋_GBK" w:hint="eastAsia"/>
          <w:color w:val="auto"/>
          <w:sz w:val="32"/>
          <w:szCs w:val="32"/>
        </w:rPr>
        <w:t>理）人同时为</w:t>
      </w:r>
      <w:r w:rsidRPr="00A00BFC">
        <w:rPr>
          <w:rFonts w:ascii="方正仿宋_GBK" w:eastAsia="方正仿宋_GBK" w:hAnsi="仿宋" w:hint="eastAsia"/>
          <w:color w:val="auto"/>
          <w:sz w:val="32"/>
          <w:szCs w:val="32"/>
        </w:rPr>
        <w:t>居间经纪</w:t>
      </w:r>
      <w:r w:rsidRPr="00A00BFC">
        <w:rPr>
          <w:rFonts w:ascii="方正仿宋_GBK" w:eastAsia="方正仿宋_GBK" w:hint="eastAsia"/>
          <w:color w:val="auto"/>
          <w:sz w:val="32"/>
          <w:szCs w:val="32"/>
        </w:rPr>
        <w:t>合同方签订技术合同，原则上鼓励</w:t>
      </w:r>
      <w:r w:rsidRPr="00A00BFC">
        <w:rPr>
          <w:rFonts w:ascii="方正仿宋_GBK" w:eastAsia="方正仿宋_GBK" w:hAnsi="Calibri" w:cs="Times New Roman" w:hint="eastAsia"/>
          <w:color w:val="auto"/>
          <w:kern w:val="2"/>
          <w:sz w:val="32"/>
          <w:szCs w:val="32"/>
        </w:rPr>
        <w:t>本地高校申报享受苏财教〔</w:t>
      </w:r>
      <w:r w:rsidRPr="00A00BFC">
        <w:rPr>
          <w:rFonts w:ascii="方正仿宋_GBK" w:eastAsia="方正仿宋_GBK" w:hAnsi="Calibri" w:cs="Times New Roman"/>
          <w:color w:val="auto"/>
          <w:kern w:val="2"/>
          <w:sz w:val="32"/>
          <w:szCs w:val="32"/>
        </w:rPr>
        <w:t>2021</w:t>
      </w:r>
      <w:r w:rsidRPr="00A00BFC">
        <w:rPr>
          <w:rFonts w:ascii="方正仿宋_GBK" w:eastAsia="方正仿宋_GBK" w:hAnsi="Calibri" w:cs="Times New Roman" w:hint="eastAsia"/>
          <w:color w:val="auto"/>
          <w:kern w:val="2"/>
          <w:sz w:val="32"/>
          <w:szCs w:val="32"/>
        </w:rPr>
        <w:t>〕</w:t>
      </w:r>
      <w:r w:rsidRPr="00A00BFC">
        <w:rPr>
          <w:rFonts w:ascii="方正仿宋_GBK" w:eastAsia="方正仿宋_GBK" w:hAnsi="Calibri" w:cs="Times New Roman"/>
          <w:color w:val="auto"/>
          <w:kern w:val="2"/>
          <w:sz w:val="32"/>
          <w:szCs w:val="32"/>
        </w:rPr>
        <w:t>6</w:t>
      </w:r>
      <w:r w:rsidRPr="00A00BFC">
        <w:rPr>
          <w:rFonts w:ascii="方正仿宋_GBK" w:eastAsia="方正仿宋_GBK" w:hAnsi="Calibri" w:cs="Times New Roman" w:hint="eastAsia"/>
          <w:color w:val="auto"/>
          <w:kern w:val="2"/>
          <w:sz w:val="32"/>
          <w:szCs w:val="32"/>
        </w:rPr>
        <w:t>号第八条奖励政策，支持本地高校关联的</w:t>
      </w:r>
      <w:r>
        <w:rPr>
          <w:rFonts w:ascii="方正仿宋_GBK" w:eastAsia="方正仿宋_GBK" w:hint="eastAsia"/>
          <w:color w:val="auto"/>
          <w:sz w:val="32"/>
          <w:szCs w:val="32"/>
        </w:rPr>
        <w:t>备案技术转移机构、备案技术经纪（</w:t>
      </w:r>
      <w:r w:rsidRPr="00A00BFC">
        <w:rPr>
          <w:rFonts w:ascii="方正仿宋_GBK" w:eastAsia="方正仿宋_GBK" w:hint="eastAsia"/>
          <w:color w:val="auto"/>
          <w:sz w:val="32"/>
          <w:szCs w:val="32"/>
        </w:rPr>
        <w:t>理）人申报</w:t>
      </w:r>
      <w:r w:rsidRPr="00A00BFC">
        <w:rPr>
          <w:rFonts w:ascii="方正仿宋_GBK" w:eastAsia="方正仿宋_GBK" w:hAnsi="Calibri" w:cs="Times New Roman" w:hint="eastAsia"/>
          <w:color w:val="auto"/>
          <w:kern w:val="2"/>
          <w:sz w:val="32"/>
          <w:szCs w:val="32"/>
        </w:rPr>
        <w:t>享受市技术转移奖补政策。</w:t>
      </w:r>
    </w:p>
    <w:p w:rsidR="00BD5825" w:rsidRDefault="00BD5825" w:rsidP="00F846EC">
      <w:pPr>
        <w:adjustRightInd w:val="0"/>
        <w:snapToGrid w:val="0"/>
        <w:spacing w:line="590" w:lineRule="exact"/>
        <w:ind w:firstLineChars="200" w:firstLine="640"/>
        <w:rPr>
          <w:rFonts w:ascii="黑体" w:eastAsia="黑体" w:hAnsi="黑体"/>
          <w:sz w:val="32"/>
          <w:szCs w:val="32"/>
        </w:rPr>
      </w:pPr>
      <w:r>
        <w:rPr>
          <w:rFonts w:ascii="方正黑体_GBK" w:eastAsia="方正黑体_GBK" w:hAnsi="方正黑体_GBK" w:cs="方正黑体_GBK" w:hint="eastAsia"/>
          <w:sz w:val="32"/>
          <w:szCs w:val="32"/>
        </w:rPr>
        <w:t>四、办理流程及申报材料</w:t>
      </w:r>
    </w:p>
    <w:p w:rsidR="00BD5825" w:rsidRPr="00A00BFC" w:rsidRDefault="00BD5825" w:rsidP="00F846EC">
      <w:pPr>
        <w:adjustRightInd w:val="0"/>
        <w:snapToGrid w:val="0"/>
        <w:spacing w:line="590" w:lineRule="exact"/>
        <w:ind w:firstLineChars="200" w:firstLine="640"/>
        <w:rPr>
          <w:rFonts w:ascii="方正仿宋_GBK" w:eastAsia="方正仿宋_GBK" w:hAnsi="黑体"/>
          <w:sz w:val="32"/>
          <w:szCs w:val="32"/>
        </w:rPr>
      </w:pPr>
      <w:r w:rsidRPr="00A00BFC">
        <w:rPr>
          <w:rFonts w:ascii="方正楷体_GBK" w:eastAsia="方正楷体_GBK" w:hAnsi="宋体" w:cs="宋体" w:hint="eastAsia"/>
          <w:bCs/>
          <w:sz w:val="32"/>
          <w:szCs w:val="32"/>
        </w:rPr>
        <w:t>（一）本地高校、科研院所科技成果输出奖励。</w:t>
      </w:r>
      <w:r w:rsidRPr="00A00BFC">
        <w:rPr>
          <w:rFonts w:ascii="方正仿宋_GBK" w:eastAsia="方正仿宋_GBK" w:hint="eastAsia"/>
          <w:sz w:val="32"/>
          <w:szCs w:val="32"/>
        </w:rPr>
        <w:t>符合申报条件的本地高校、科研院所、新型研发机构将申报材料加盖公章后报送至市科技局。市科技局委托专家或第三方机构组织审核、认定额度，并与省级奖励查重。对符合奖励条件的本地高校、科研院所、新型研发机构进行公示。公示无异议的由</w:t>
      </w:r>
      <w:r w:rsidRPr="00A00BFC">
        <w:rPr>
          <w:rFonts w:ascii="方正仿宋_GBK" w:eastAsia="方正仿宋_GBK" w:hAnsi="仿宋" w:hint="eastAsia"/>
          <w:kern w:val="0"/>
          <w:sz w:val="32"/>
          <w:szCs w:val="32"/>
        </w:rPr>
        <w:t>市财政局根据最终补助方案将奖补资金直接</w:t>
      </w:r>
      <w:r w:rsidRPr="00A00BFC">
        <w:rPr>
          <w:rFonts w:ascii="方正仿宋_GBK" w:eastAsia="方正仿宋_GBK" w:hint="eastAsia"/>
          <w:sz w:val="32"/>
          <w:szCs w:val="32"/>
        </w:rPr>
        <w:t>拨付至本地高校、科研院所、新型研发机构</w:t>
      </w:r>
      <w:r w:rsidRPr="00A00BFC">
        <w:rPr>
          <w:rFonts w:ascii="方正仿宋_GBK" w:eastAsia="方正仿宋_GBK" w:hAnsi="仿宋" w:hint="eastAsia"/>
          <w:kern w:val="0"/>
          <w:sz w:val="32"/>
          <w:szCs w:val="32"/>
        </w:rPr>
        <w:t>。</w:t>
      </w:r>
      <w:r w:rsidRPr="00A00BFC">
        <w:rPr>
          <w:rFonts w:ascii="方正仿宋_GBK" w:eastAsia="方正仿宋_GBK" w:hint="eastAsia"/>
          <w:sz w:val="32"/>
          <w:szCs w:val="32"/>
        </w:rPr>
        <w:t>申报材料包括但不限于：</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1. </w:t>
      </w:r>
      <w:r w:rsidRPr="00A00BFC">
        <w:rPr>
          <w:rFonts w:ascii="方正仿宋_GBK" w:eastAsia="方正仿宋_GBK" w:hint="eastAsia"/>
          <w:sz w:val="32"/>
          <w:szCs w:val="32"/>
        </w:rPr>
        <w:t>申报单位信用承诺书（附件</w:t>
      </w:r>
      <w:r w:rsidRPr="00A00BFC">
        <w:rPr>
          <w:rFonts w:ascii="方正仿宋_GBK" w:eastAsia="方正仿宋_GBK"/>
          <w:sz w:val="32"/>
          <w:szCs w:val="32"/>
        </w:rPr>
        <w:t>1</w:t>
      </w:r>
      <w:r w:rsidRPr="00A00BFC">
        <w:rPr>
          <w:rFonts w:ascii="方正仿宋_GBK" w:eastAsia="方正仿宋_GBK"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hAnsi="????_GBK" w:cs="????_GBK"/>
          <w:bCs/>
          <w:sz w:val="32"/>
          <w:szCs w:val="32"/>
        </w:rPr>
      </w:pPr>
      <w:r w:rsidRPr="00A00BFC">
        <w:rPr>
          <w:rFonts w:ascii="方正仿宋_GBK" w:eastAsia="方正仿宋_GBK"/>
          <w:sz w:val="32"/>
          <w:szCs w:val="32"/>
        </w:rPr>
        <w:t xml:space="preserve">2. </w:t>
      </w:r>
      <w:r w:rsidRPr="00A00BFC">
        <w:rPr>
          <w:rFonts w:ascii="方正仿宋_GBK" w:eastAsia="方正仿宋_GBK" w:hint="eastAsia"/>
          <w:sz w:val="32"/>
          <w:szCs w:val="32"/>
        </w:rPr>
        <w:t>市区高校、科研院所、新型研发机构技术交易相关信息及其技术合同实际成交额汇总清单（附件</w:t>
      </w:r>
      <w:r w:rsidRPr="00A00BFC">
        <w:rPr>
          <w:rFonts w:ascii="方正仿宋_GBK" w:eastAsia="方正仿宋_GBK"/>
          <w:sz w:val="32"/>
          <w:szCs w:val="32"/>
        </w:rPr>
        <w:t>2</w:t>
      </w:r>
      <w:r w:rsidRPr="00A00BFC">
        <w:rPr>
          <w:rFonts w:ascii="方正仿宋_GBK" w:eastAsia="方正仿宋_GBK"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3. </w:t>
      </w:r>
      <w:r w:rsidRPr="00A00BFC">
        <w:rPr>
          <w:rFonts w:ascii="方正仿宋_GBK" w:eastAsia="方正仿宋_GBK" w:hint="eastAsia"/>
          <w:sz w:val="32"/>
          <w:szCs w:val="32"/>
        </w:rPr>
        <w:t>市区高校、科研院所事业法人证书或</w:t>
      </w:r>
      <w:r w:rsidRPr="00A00BFC">
        <w:rPr>
          <w:rFonts w:ascii="方正仿宋_GBK" w:eastAsia="方正仿宋_GBK" w:hAnsi="宋体" w:cs="宋体" w:hint="eastAsia"/>
          <w:sz w:val="32"/>
          <w:szCs w:val="32"/>
        </w:rPr>
        <w:t>国资控股</w:t>
      </w:r>
      <w:r w:rsidRPr="00A00BFC">
        <w:rPr>
          <w:rFonts w:ascii="方正仿宋_GBK" w:eastAsia="方正仿宋_GBK" w:hAnsi="????_GBK" w:cs="????_GBK"/>
          <w:sz w:val="32"/>
          <w:szCs w:val="32"/>
        </w:rPr>
        <w:t>50%</w:t>
      </w:r>
      <w:r w:rsidRPr="00A00BFC">
        <w:rPr>
          <w:rFonts w:ascii="方正仿宋_GBK" w:eastAsia="方正仿宋_GBK" w:hAnsi="宋体" w:cs="宋体" w:hint="eastAsia"/>
          <w:sz w:val="32"/>
          <w:szCs w:val="32"/>
        </w:rPr>
        <w:t>以上的企业化运行的科研机构、新型研发机构</w:t>
      </w:r>
      <w:r w:rsidRPr="00A00BFC">
        <w:rPr>
          <w:rFonts w:ascii="方正仿宋_GBK" w:eastAsia="方正仿宋_GBK" w:hint="eastAsia"/>
          <w:sz w:val="32"/>
          <w:szCs w:val="32"/>
        </w:rPr>
        <w:t>营业执照、公司章程复印件；</w:t>
      </w:r>
    </w:p>
    <w:p w:rsidR="00BD5825" w:rsidRPr="00A00BFC" w:rsidRDefault="00BD5825" w:rsidP="00F846EC">
      <w:pPr>
        <w:autoSpaceDE w:val="0"/>
        <w:autoSpaceDN w:val="0"/>
        <w:adjustRightInd w:val="0"/>
        <w:spacing w:line="590" w:lineRule="exact"/>
        <w:ind w:firstLineChars="200" w:firstLine="640"/>
        <w:jc w:val="left"/>
        <w:rPr>
          <w:rFonts w:ascii="方正仿宋_GBK" w:eastAsia="方正仿宋_GBK" w:hAnsi="Times New Roman"/>
          <w:kern w:val="24"/>
          <w:sz w:val="32"/>
          <w:szCs w:val="32"/>
        </w:rPr>
      </w:pPr>
      <w:r w:rsidRPr="00A00BFC">
        <w:rPr>
          <w:rFonts w:ascii="方正仿宋_GBK" w:eastAsia="方正仿宋_GBK"/>
          <w:sz w:val="32"/>
          <w:szCs w:val="32"/>
        </w:rPr>
        <w:t>4.</w:t>
      </w:r>
      <w:r>
        <w:rPr>
          <w:rFonts w:ascii="方正仿宋_GBK" w:eastAsia="方正仿宋_GBK"/>
          <w:sz w:val="32"/>
          <w:szCs w:val="32"/>
        </w:rPr>
        <w:t xml:space="preserve"> </w:t>
      </w:r>
      <w:r w:rsidRPr="00A00BFC">
        <w:rPr>
          <w:rFonts w:ascii="方正仿宋_GBK" w:eastAsia="方正仿宋_GBK" w:hint="eastAsia"/>
          <w:sz w:val="32"/>
          <w:szCs w:val="32"/>
        </w:rPr>
        <w:t>具有法定效力的</w:t>
      </w:r>
      <w:r>
        <w:rPr>
          <w:rFonts w:ascii="方正仿宋_GBK" w:eastAsia="方正仿宋_GBK" w:hint="eastAsia"/>
          <w:sz w:val="32"/>
          <w:szCs w:val="32"/>
        </w:rPr>
        <w:t>已登记</w:t>
      </w:r>
      <w:r w:rsidRPr="00A00BFC">
        <w:rPr>
          <w:rFonts w:ascii="方正仿宋_GBK" w:eastAsia="方正仿宋_GBK" w:hint="eastAsia"/>
          <w:sz w:val="32"/>
          <w:szCs w:val="32"/>
        </w:rPr>
        <w:t>技术合同和省技术合同认定登记系统上打印的含江苏省技术市场管理办公室公章水印的</w:t>
      </w:r>
      <w:r w:rsidRPr="00A00BFC">
        <w:rPr>
          <w:rFonts w:ascii="方正仿宋_GBK" w:eastAsia="方正仿宋_GBK" w:hAnsi="宋体" w:cs="宋体" w:hint="eastAsia"/>
          <w:kern w:val="24"/>
          <w:sz w:val="32"/>
          <w:szCs w:val="32"/>
        </w:rPr>
        <w:t>《技术合同申请认定表》、《技术合同申请认定清单》</w:t>
      </w:r>
      <w:r w:rsidRPr="00A00BFC">
        <w:rPr>
          <w:rFonts w:ascii="方正仿宋_GBK" w:eastAsia="方正仿宋_GBK" w:hint="eastAsia"/>
          <w:sz w:val="32"/>
          <w:szCs w:val="32"/>
        </w:rPr>
        <w:t>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5. </w:t>
      </w:r>
      <w:r w:rsidRPr="00A00BFC">
        <w:rPr>
          <w:rFonts w:ascii="方正仿宋_GBK" w:eastAsia="方正仿宋_GBK" w:hint="eastAsia"/>
          <w:sz w:val="32"/>
          <w:szCs w:val="32"/>
        </w:rPr>
        <w:t>南通市区企业（甲方）营业执照和</w:t>
      </w:r>
      <w:r>
        <w:rPr>
          <w:rFonts w:ascii="方正仿宋_GBK" w:eastAsia="方正仿宋_GBK" w:hint="eastAsia"/>
          <w:sz w:val="32"/>
          <w:szCs w:val="32"/>
        </w:rPr>
        <w:t>银行</w:t>
      </w:r>
      <w:r w:rsidRPr="00A00BFC">
        <w:rPr>
          <w:rFonts w:ascii="方正仿宋_GBK" w:eastAsia="方正仿宋_GBK" w:hint="eastAsia"/>
          <w:sz w:val="32"/>
          <w:szCs w:val="32"/>
        </w:rPr>
        <w:t>汇款凭证复印件；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6. </w:t>
      </w:r>
      <w:r w:rsidRPr="00A00BFC">
        <w:rPr>
          <w:rFonts w:ascii="方正仿宋_GBK" w:eastAsia="方正仿宋_GBK" w:hint="eastAsia"/>
          <w:sz w:val="32"/>
          <w:szCs w:val="32"/>
        </w:rPr>
        <w:t>市区高校、科研院所、</w:t>
      </w:r>
      <w:r w:rsidRPr="00A00BFC">
        <w:rPr>
          <w:rFonts w:ascii="方正仿宋_GBK" w:eastAsia="方正仿宋_GBK" w:hAnsi="宋体" w:cs="宋体" w:hint="eastAsia"/>
          <w:sz w:val="32"/>
          <w:szCs w:val="32"/>
        </w:rPr>
        <w:t>新型研发机构（乙方）</w:t>
      </w:r>
      <w:r w:rsidRPr="00A00BFC">
        <w:rPr>
          <w:rFonts w:ascii="方正仿宋_GBK" w:eastAsia="方正仿宋_GBK" w:hint="eastAsia"/>
          <w:sz w:val="32"/>
          <w:szCs w:val="32"/>
        </w:rPr>
        <w:t>开具的正式发票（须提供全部发票且满足条件：发票合计金额≤技术合同申请认定表上认定的技术交易额）以及进账凭证复印件。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楷体_GBK" w:eastAsia="方正楷体_GBK" w:hAnsi="宋体" w:cs="宋体" w:hint="eastAsia"/>
          <w:bCs/>
          <w:sz w:val="32"/>
          <w:szCs w:val="32"/>
        </w:rPr>
        <w:t>（二）技术经纪（理）人奖励。</w:t>
      </w:r>
      <w:r w:rsidRPr="00A00BFC">
        <w:rPr>
          <w:rFonts w:ascii="方正仿宋_GBK" w:eastAsia="方正仿宋_GBK" w:hint="eastAsia"/>
          <w:sz w:val="32"/>
          <w:szCs w:val="32"/>
        </w:rPr>
        <w:t>市区备案技术转移机构统一将符合申报条件的挂靠技术经纪（理）人的申报材料报送至园区（高校），园区（高校）</w:t>
      </w:r>
      <w:r w:rsidRPr="00A00BFC">
        <w:rPr>
          <w:rFonts w:ascii="方正仿宋_GBK" w:eastAsia="方正仿宋_GBK" w:hAnsi="宋体" w:cs="宋体" w:hint="eastAsia"/>
          <w:sz w:val="32"/>
          <w:szCs w:val="32"/>
        </w:rPr>
        <w:t>对照申报条件提出初审意见并</w:t>
      </w:r>
      <w:r w:rsidRPr="00A00BFC">
        <w:rPr>
          <w:rFonts w:ascii="方正仿宋_GBK" w:eastAsia="方正仿宋_GBK" w:hint="eastAsia"/>
          <w:sz w:val="32"/>
          <w:szCs w:val="32"/>
        </w:rPr>
        <w:t>加盖公章后</w:t>
      </w:r>
      <w:r w:rsidRPr="00A00BFC">
        <w:rPr>
          <w:rFonts w:ascii="方正仿宋_GBK" w:eastAsia="方正仿宋_GBK" w:hAnsi="宋体" w:cs="宋体" w:hint="eastAsia"/>
          <w:sz w:val="32"/>
          <w:szCs w:val="32"/>
        </w:rPr>
        <w:t>将申报材</w:t>
      </w:r>
      <w:r w:rsidRPr="00A00BFC">
        <w:rPr>
          <w:rFonts w:ascii="方正仿宋_GBK" w:eastAsia="方正仿宋_GBK" w:hint="eastAsia"/>
          <w:sz w:val="32"/>
          <w:szCs w:val="32"/>
        </w:rPr>
        <w:t>料报送至市科技局。市科技局委托专家或第三方机构评价审核、认定金额，并与其他备案技术经纪（理）人申报材料查重。对符合奖励条件的备案技术经纪（理）人进行公示。公示无异议的由</w:t>
      </w:r>
      <w:r w:rsidRPr="00A00BFC">
        <w:rPr>
          <w:rFonts w:ascii="方正仿宋_GBK" w:eastAsia="方正仿宋_GBK" w:hAnsi="仿宋" w:hint="eastAsia"/>
          <w:kern w:val="0"/>
          <w:sz w:val="32"/>
          <w:szCs w:val="32"/>
        </w:rPr>
        <w:t>市财政局根据最终补助方案将奖补资金直接</w:t>
      </w:r>
      <w:r w:rsidRPr="00A00BFC">
        <w:rPr>
          <w:rFonts w:ascii="方正仿宋_GBK" w:eastAsia="方正仿宋_GBK" w:hint="eastAsia"/>
          <w:sz w:val="32"/>
          <w:szCs w:val="32"/>
        </w:rPr>
        <w:t>拨付至技术经纪（理）人挂靠的备案技术转移机构，再由备案技术转移机构据实发放给技术经纪（理）人。申报材料包括但不限于：</w:t>
      </w:r>
      <w:bookmarkStart w:id="0" w:name="_GoBack"/>
      <w:bookmarkEnd w:id="0"/>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1. </w:t>
      </w:r>
      <w:r w:rsidRPr="00A00BFC">
        <w:rPr>
          <w:rFonts w:ascii="方正仿宋_GBK" w:eastAsia="方正仿宋_GBK" w:hint="eastAsia"/>
          <w:sz w:val="32"/>
          <w:szCs w:val="32"/>
        </w:rPr>
        <w:t>申报单位信用承诺书（附件</w:t>
      </w:r>
      <w:r w:rsidRPr="00A00BFC">
        <w:rPr>
          <w:rFonts w:ascii="方正仿宋_GBK" w:eastAsia="方正仿宋_GBK"/>
          <w:sz w:val="32"/>
          <w:szCs w:val="32"/>
        </w:rPr>
        <w:t>1</w:t>
      </w:r>
      <w:r w:rsidRPr="00A00BFC">
        <w:rPr>
          <w:rFonts w:ascii="方正仿宋_GBK" w:eastAsia="方正仿宋_GBK"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hAnsi="????_GBK" w:cs="????_GBK"/>
          <w:bCs/>
          <w:sz w:val="32"/>
          <w:szCs w:val="32"/>
        </w:rPr>
      </w:pPr>
      <w:r w:rsidRPr="00A00BFC">
        <w:rPr>
          <w:rFonts w:ascii="方正仿宋_GBK" w:eastAsia="方正仿宋_GBK"/>
          <w:sz w:val="32"/>
          <w:szCs w:val="32"/>
        </w:rPr>
        <w:t xml:space="preserve">2. </w:t>
      </w:r>
      <w:r w:rsidRPr="00A00BFC">
        <w:rPr>
          <w:rFonts w:ascii="方正仿宋_GBK" w:eastAsia="方正仿宋_GBK" w:hint="eastAsia"/>
          <w:sz w:val="32"/>
          <w:szCs w:val="32"/>
        </w:rPr>
        <w:t>技术经纪（理）人促成技术交易相关信息及其技术合同实际成交额汇总清单（附件</w:t>
      </w:r>
      <w:r w:rsidRPr="00A00BFC">
        <w:rPr>
          <w:rFonts w:ascii="方正仿宋_GBK" w:eastAsia="方正仿宋_GBK"/>
          <w:sz w:val="32"/>
          <w:szCs w:val="32"/>
        </w:rPr>
        <w:t>3</w:t>
      </w:r>
      <w:r w:rsidRPr="00A00BFC">
        <w:rPr>
          <w:rFonts w:ascii="方正仿宋_GBK" w:eastAsia="方正仿宋_GBK" w:hint="eastAsia"/>
          <w:sz w:val="32"/>
          <w:szCs w:val="32"/>
        </w:rPr>
        <w:t>）；</w:t>
      </w:r>
    </w:p>
    <w:p w:rsidR="00BD5825" w:rsidRPr="00A00BFC" w:rsidRDefault="00BD5825" w:rsidP="00F846EC">
      <w:pPr>
        <w:spacing w:line="590" w:lineRule="exact"/>
        <w:ind w:firstLineChars="200" w:firstLine="640"/>
        <w:contextualSpacing/>
        <w:rPr>
          <w:rFonts w:ascii="方正仿宋_GBK" w:eastAsia="方正仿宋_GBK"/>
          <w:sz w:val="32"/>
          <w:szCs w:val="32"/>
        </w:rPr>
      </w:pPr>
      <w:r w:rsidRPr="00A00BFC">
        <w:rPr>
          <w:rFonts w:ascii="方正仿宋_GBK" w:eastAsia="方正仿宋_GBK"/>
          <w:sz w:val="32"/>
          <w:szCs w:val="32"/>
        </w:rPr>
        <w:t>3.</w:t>
      </w:r>
      <w:r>
        <w:rPr>
          <w:rFonts w:ascii="方正仿宋_GBK" w:eastAsia="方正仿宋_GBK"/>
          <w:sz w:val="32"/>
          <w:szCs w:val="32"/>
        </w:rPr>
        <w:t xml:space="preserve"> </w:t>
      </w:r>
      <w:r w:rsidRPr="00A00BFC">
        <w:rPr>
          <w:rFonts w:ascii="方正仿宋_GBK" w:eastAsia="方正仿宋_GBK" w:hint="eastAsia"/>
          <w:sz w:val="32"/>
          <w:szCs w:val="32"/>
        </w:rPr>
        <w:t>具有法定效力的</w:t>
      </w:r>
      <w:r>
        <w:rPr>
          <w:rFonts w:ascii="方正仿宋_GBK" w:eastAsia="方正仿宋_GBK" w:hint="eastAsia"/>
          <w:sz w:val="32"/>
          <w:szCs w:val="32"/>
        </w:rPr>
        <w:t>已登记</w:t>
      </w:r>
      <w:r w:rsidRPr="00A00BFC">
        <w:rPr>
          <w:rFonts w:ascii="方正仿宋_GBK" w:eastAsia="方正仿宋_GBK" w:hint="eastAsia"/>
          <w:sz w:val="32"/>
          <w:szCs w:val="32"/>
        </w:rPr>
        <w:t>技术合同</w:t>
      </w:r>
      <w:r>
        <w:rPr>
          <w:rFonts w:ascii="方正仿宋_GBK" w:eastAsia="方正仿宋_GBK" w:hint="eastAsia"/>
          <w:sz w:val="32"/>
          <w:szCs w:val="32"/>
        </w:rPr>
        <w:t>（</w:t>
      </w:r>
      <w:r w:rsidRPr="00A00BFC">
        <w:rPr>
          <w:rFonts w:ascii="方正仿宋_GBK" w:eastAsia="方正仿宋_GBK" w:hAnsi="宋体" w:cs="宋体" w:hint="eastAsia"/>
          <w:sz w:val="32"/>
          <w:szCs w:val="32"/>
        </w:rPr>
        <w:t>技术经纪（理）人</w:t>
      </w:r>
      <w:r>
        <w:rPr>
          <w:rFonts w:ascii="方正仿宋_GBK" w:eastAsia="方正仿宋_GBK" w:hAnsi="宋体" w:cs="宋体" w:hint="eastAsia"/>
          <w:sz w:val="32"/>
          <w:szCs w:val="32"/>
        </w:rPr>
        <w:t>作为丙方</w:t>
      </w:r>
      <w:r>
        <w:rPr>
          <w:rFonts w:ascii="方正仿宋_GBK" w:eastAsia="方正仿宋_GBK" w:hint="eastAsia"/>
          <w:sz w:val="32"/>
          <w:szCs w:val="32"/>
        </w:rPr>
        <w:t>）</w:t>
      </w:r>
      <w:r w:rsidRPr="00A00BFC">
        <w:rPr>
          <w:rFonts w:ascii="方正仿宋_GBK" w:eastAsia="方正仿宋_GBK" w:hAnsi="宋体" w:cs="宋体" w:hint="eastAsia"/>
          <w:sz w:val="32"/>
          <w:szCs w:val="32"/>
        </w:rPr>
        <w:t>。若合同中无促成交易的技术经纪（理）人名字，则需一并提交技术经纪（理）人与</w:t>
      </w:r>
      <w:r>
        <w:rPr>
          <w:rFonts w:ascii="方正仿宋_GBK" w:eastAsia="方正仿宋_GBK" w:hint="eastAsia"/>
          <w:sz w:val="32"/>
          <w:szCs w:val="32"/>
        </w:rPr>
        <w:t>企业（</w:t>
      </w:r>
      <w:r w:rsidRPr="00A00BFC">
        <w:rPr>
          <w:rFonts w:ascii="方正仿宋_GBK" w:eastAsia="方正仿宋_GBK" w:hAnsi="宋体" w:cs="宋体" w:hint="eastAsia"/>
          <w:sz w:val="32"/>
          <w:szCs w:val="32"/>
        </w:rPr>
        <w:t>甲方或乙方</w:t>
      </w:r>
      <w:r>
        <w:rPr>
          <w:rFonts w:ascii="方正仿宋_GBK" w:eastAsia="方正仿宋_GBK" w:hint="eastAsia"/>
          <w:sz w:val="32"/>
          <w:szCs w:val="32"/>
        </w:rPr>
        <w:t>）</w:t>
      </w:r>
      <w:r w:rsidRPr="00A00BFC">
        <w:rPr>
          <w:rFonts w:ascii="方正仿宋_GBK" w:eastAsia="方正仿宋_GBK" w:hAnsi="宋体" w:cs="宋体" w:hint="eastAsia"/>
          <w:sz w:val="32"/>
          <w:szCs w:val="32"/>
        </w:rPr>
        <w:t>签订的加盖挂靠技术转移机构公章的</w:t>
      </w:r>
      <w:r>
        <w:rPr>
          <w:rFonts w:ascii="方正仿宋_GBK" w:eastAsia="方正仿宋_GBK" w:hAnsi="宋体" w:cs="宋体" w:hint="eastAsia"/>
          <w:sz w:val="32"/>
          <w:szCs w:val="32"/>
        </w:rPr>
        <w:t>技术</w:t>
      </w:r>
      <w:r w:rsidRPr="00A00BFC">
        <w:rPr>
          <w:rFonts w:ascii="方正仿宋_GBK" w:eastAsia="方正仿宋_GBK" w:hAnsi="宋体" w:cs="宋体" w:hint="eastAsia"/>
          <w:sz w:val="32"/>
          <w:szCs w:val="32"/>
        </w:rPr>
        <w:t>交易服务协议</w:t>
      </w:r>
      <w:r w:rsidRPr="00A00BFC">
        <w:rPr>
          <w:rFonts w:ascii="方正仿宋_GBK" w:eastAsia="方正仿宋_GBK" w:hint="eastAsia"/>
          <w:sz w:val="32"/>
          <w:szCs w:val="32"/>
        </w:rPr>
        <w:t>或</w:t>
      </w:r>
      <w:r>
        <w:rPr>
          <w:rFonts w:ascii="方正仿宋_GBK" w:eastAsia="方正仿宋_GBK" w:hint="eastAsia"/>
          <w:sz w:val="32"/>
          <w:szCs w:val="32"/>
        </w:rPr>
        <w:t>合同（已登记为</w:t>
      </w:r>
      <w:r w:rsidRPr="00A00BFC">
        <w:rPr>
          <w:rFonts w:ascii="方正仿宋_GBK" w:eastAsia="方正仿宋_GBK" w:hint="eastAsia"/>
          <w:sz w:val="32"/>
          <w:szCs w:val="32"/>
        </w:rPr>
        <w:t>技术中介服务合同</w:t>
      </w:r>
      <w:r>
        <w:rPr>
          <w:rFonts w:ascii="方正仿宋_GBK" w:eastAsia="方正仿宋_GBK" w:hint="eastAsia"/>
          <w:sz w:val="32"/>
          <w:szCs w:val="32"/>
        </w:rPr>
        <w:t>）</w:t>
      </w:r>
      <w:r w:rsidRPr="00A00BFC">
        <w:rPr>
          <w:rFonts w:ascii="方正仿宋_GBK" w:eastAsia="方正仿宋_GBK" w:hint="eastAsia"/>
          <w:sz w:val="32"/>
          <w:szCs w:val="32"/>
        </w:rPr>
        <w:t>复印件</w:t>
      </w:r>
      <w:r w:rsidRPr="00A00BFC">
        <w:rPr>
          <w:rFonts w:ascii="方正仿宋_GBK" w:eastAsia="方正仿宋_GBK" w:hAnsi="宋体" w:cs="宋体"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4. </w:t>
      </w:r>
      <w:r w:rsidRPr="00A00BFC">
        <w:rPr>
          <w:rFonts w:ascii="方正仿宋_GBK" w:eastAsia="方正仿宋_GBK" w:hint="eastAsia"/>
          <w:sz w:val="32"/>
          <w:szCs w:val="32"/>
        </w:rPr>
        <w:t>省技术合同认定登记系统上打印的含江苏省技术市场管理办公室公章水印的</w:t>
      </w:r>
      <w:r w:rsidRPr="00A00BFC">
        <w:rPr>
          <w:rFonts w:ascii="方正仿宋_GBK" w:eastAsia="方正仿宋_GBK" w:hAnsi="宋体" w:cs="宋体" w:hint="eastAsia"/>
          <w:kern w:val="24"/>
          <w:sz w:val="32"/>
          <w:szCs w:val="32"/>
        </w:rPr>
        <w:t>《技术合同申请认定表》、《技术合同申请认定清单》</w:t>
      </w:r>
      <w:r w:rsidRPr="00A00BFC">
        <w:rPr>
          <w:rFonts w:ascii="方正仿宋_GBK" w:eastAsia="方正仿宋_GBK" w:hint="eastAsia"/>
          <w:sz w:val="32"/>
          <w:szCs w:val="32"/>
        </w:rPr>
        <w:t>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hAnsi="????_GBK" w:cs="????_GBK"/>
          <w:sz w:val="32"/>
          <w:szCs w:val="32"/>
        </w:rPr>
        <w:t xml:space="preserve">5. </w:t>
      </w:r>
      <w:r w:rsidRPr="00A00BFC">
        <w:rPr>
          <w:rFonts w:ascii="方正仿宋_GBK" w:eastAsia="方正仿宋_GBK" w:hAnsi="宋体" w:cs="宋体" w:hint="eastAsia"/>
          <w:sz w:val="32"/>
          <w:szCs w:val="32"/>
        </w:rPr>
        <w:t>备案</w:t>
      </w:r>
      <w:r w:rsidRPr="00A00BFC">
        <w:rPr>
          <w:rFonts w:ascii="方正仿宋_GBK" w:eastAsia="方正仿宋_GBK" w:hint="eastAsia"/>
          <w:sz w:val="32"/>
          <w:szCs w:val="32"/>
        </w:rPr>
        <w:t>技术经纪（理）人促成技术交易收取佣金时开具的发票或收据复印件；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6.</w:t>
      </w:r>
      <w:r w:rsidRPr="00A00BFC">
        <w:rPr>
          <w:rFonts w:ascii="方正仿宋_GBK" w:eastAsia="方正仿宋_GBK" w:hAnsi="????_GBK" w:cs="????_GBK"/>
          <w:sz w:val="32"/>
          <w:szCs w:val="32"/>
        </w:rPr>
        <w:t xml:space="preserve"> </w:t>
      </w:r>
      <w:r w:rsidRPr="00A00BFC">
        <w:rPr>
          <w:rFonts w:ascii="方正仿宋_GBK" w:eastAsia="方正仿宋_GBK" w:hint="eastAsia"/>
          <w:sz w:val="32"/>
          <w:szCs w:val="32"/>
        </w:rPr>
        <w:t>注册在南通市行政区域范围内的</w:t>
      </w:r>
      <w:r>
        <w:rPr>
          <w:rFonts w:ascii="方正仿宋_GBK" w:eastAsia="方正仿宋_GBK" w:hint="eastAsia"/>
          <w:sz w:val="32"/>
          <w:szCs w:val="32"/>
        </w:rPr>
        <w:t>企业（</w:t>
      </w:r>
      <w:r w:rsidRPr="00A00BFC">
        <w:rPr>
          <w:rFonts w:ascii="方正仿宋_GBK" w:eastAsia="方正仿宋_GBK" w:hAnsi="宋体" w:cs="宋体" w:hint="eastAsia"/>
          <w:sz w:val="32"/>
          <w:szCs w:val="32"/>
        </w:rPr>
        <w:t>甲方或乙方</w:t>
      </w:r>
      <w:r>
        <w:rPr>
          <w:rFonts w:ascii="方正仿宋_GBK" w:eastAsia="方正仿宋_GBK" w:hint="eastAsia"/>
          <w:sz w:val="32"/>
          <w:szCs w:val="32"/>
        </w:rPr>
        <w:t>）</w:t>
      </w:r>
      <w:r w:rsidRPr="00A00BFC">
        <w:rPr>
          <w:rFonts w:ascii="方正仿宋_GBK" w:eastAsia="方正仿宋_GBK" w:hint="eastAsia"/>
          <w:sz w:val="32"/>
          <w:szCs w:val="32"/>
        </w:rPr>
        <w:t>营业执照和</w:t>
      </w:r>
      <w:r>
        <w:rPr>
          <w:rFonts w:ascii="方正仿宋_GBK" w:eastAsia="方正仿宋_GBK" w:hint="eastAsia"/>
          <w:sz w:val="32"/>
          <w:szCs w:val="32"/>
        </w:rPr>
        <w:t>甲方</w:t>
      </w:r>
      <w:r w:rsidRPr="00A00BFC">
        <w:rPr>
          <w:rFonts w:ascii="方正仿宋_GBK" w:eastAsia="方正仿宋_GBK" w:hint="eastAsia"/>
          <w:sz w:val="32"/>
          <w:szCs w:val="32"/>
        </w:rPr>
        <w:t>汇款凭证</w:t>
      </w:r>
      <w:r>
        <w:rPr>
          <w:rFonts w:ascii="方正仿宋_GBK" w:eastAsia="方正仿宋_GBK" w:hint="eastAsia"/>
          <w:sz w:val="32"/>
          <w:szCs w:val="32"/>
        </w:rPr>
        <w:t>（</w:t>
      </w:r>
      <w:r w:rsidRPr="00A00BFC">
        <w:rPr>
          <w:rFonts w:ascii="方正仿宋_GBK" w:eastAsia="方正仿宋_GBK" w:hint="eastAsia"/>
          <w:sz w:val="32"/>
          <w:szCs w:val="32"/>
        </w:rPr>
        <w:t>或</w:t>
      </w:r>
      <w:r>
        <w:rPr>
          <w:rFonts w:ascii="方正仿宋_GBK" w:eastAsia="方正仿宋_GBK" w:hint="eastAsia"/>
          <w:sz w:val="32"/>
          <w:szCs w:val="32"/>
        </w:rPr>
        <w:t>乙方</w:t>
      </w:r>
      <w:r w:rsidRPr="00A00BFC">
        <w:rPr>
          <w:rFonts w:ascii="方正仿宋_GBK" w:eastAsia="方正仿宋_GBK" w:hint="eastAsia"/>
          <w:sz w:val="32"/>
          <w:szCs w:val="32"/>
        </w:rPr>
        <w:t>进账凭证</w:t>
      </w:r>
      <w:r>
        <w:rPr>
          <w:rFonts w:ascii="方正仿宋_GBK" w:eastAsia="方正仿宋_GBK" w:hint="eastAsia"/>
          <w:sz w:val="32"/>
          <w:szCs w:val="32"/>
        </w:rPr>
        <w:t>）</w:t>
      </w:r>
      <w:r w:rsidRPr="00A00BFC">
        <w:rPr>
          <w:rFonts w:ascii="方正仿宋_GBK" w:eastAsia="方正仿宋_GBK" w:hint="eastAsia"/>
          <w:sz w:val="32"/>
          <w:szCs w:val="32"/>
        </w:rPr>
        <w:t>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7. </w:t>
      </w:r>
      <w:r w:rsidRPr="00A00BFC">
        <w:rPr>
          <w:rFonts w:ascii="方正仿宋_GBK" w:eastAsia="方正仿宋_GBK" w:hint="eastAsia"/>
          <w:sz w:val="32"/>
          <w:szCs w:val="32"/>
        </w:rPr>
        <w:t>技术转移输出方（乙方）开具的正式发票（须提供全部发票且满足条件：发票合计金额≤技术合同申请认定表上认定的成交额）复印件。</w:t>
      </w:r>
    </w:p>
    <w:p w:rsidR="00BD5825" w:rsidRPr="00A00BFC" w:rsidRDefault="00BD5825" w:rsidP="00F846EC">
      <w:pPr>
        <w:adjustRightInd w:val="0"/>
        <w:snapToGrid w:val="0"/>
        <w:spacing w:line="590" w:lineRule="exact"/>
        <w:ind w:firstLineChars="200" w:firstLine="640"/>
        <w:rPr>
          <w:rFonts w:ascii="方正仿宋_GBK" w:eastAsia="方正仿宋_GBK" w:hAnsi="????_GBK" w:cs="????_GBK"/>
          <w:sz w:val="32"/>
          <w:szCs w:val="32"/>
        </w:rPr>
      </w:pPr>
      <w:r w:rsidRPr="00A00BFC">
        <w:rPr>
          <w:rFonts w:ascii="方正楷体_GBK" w:eastAsia="方正楷体_GBK" w:hAnsi="宋体" w:cs="宋体" w:hint="eastAsia"/>
          <w:bCs/>
          <w:sz w:val="32"/>
          <w:szCs w:val="32"/>
        </w:rPr>
        <w:t>（三）技术转移机构奖励。</w:t>
      </w:r>
      <w:r w:rsidRPr="00A00BFC">
        <w:rPr>
          <w:rFonts w:ascii="方正仿宋_GBK" w:eastAsia="方正仿宋_GBK" w:hAnsi="宋体" w:cs="宋体" w:hint="eastAsia"/>
          <w:sz w:val="32"/>
          <w:szCs w:val="32"/>
        </w:rPr>
        <w:t>符合申报条件的备案市区技术转移机构将申报材料报送至所在园区（高校），园区（高校）对照申报条件提出初审意见并</w:t>
      </w:r>
      <w:r w:rsidRPr="00A00BFC">
        <w:rPr>
          <w:rFonts w:ascii="方正仿宋_GBK" w:eastAsia="方正仿宋_GBK" w:hint="eastAsia"/>
          <w:sz w:val="32"/>
          <w:szCs w:val="32"/>
        </w:rPr>
        <w:t>加盖公章后</w:t>
      </w:r>
      <w:r w:rsidRPr="00A00BFC">
        <w:rPr>
          <w:rFonts w:ascii="方正仿宋_GBK" w:eastAsia="方正仿宋_GBK" w:hAnsi="宋体" w:cs="宋体" w:hint="eastAsia"/>
          <w:sz w:val="32"/>
          <w:szCs w:val="32"/>
        </w:rPr>
        <w:t>将申报材</w:t>
      </w:r>
      <w:r w:rsidRPr="00A00BFC">
        <w:rPr>
          <w:rFonts w:ascii="方正仿宋_GBK" w:eastAsia="方正仿宋_GBK" w:hint="eastAsia"/>
          <w:sz w:val="32"/>
          <w:szCs w:val="32"/>
        </w:rPr>
        <w:t>料报送至市科技局。市科技局委托专家或第三方机构评价审核、认定金额。对符合奖励条件的备案市区</w:t>
      </w:r>
      <w:r w:rsidRPr="00A00BFC">
        <w:rPr>
          <w:rFonts w:ascii="方正仿宋_GBK" w:eastAsia="方正仿宋_GBK" w:hAnsi="宋体" w:cs="宋体" w:hint="eastAsia"/>
          <w:sz w:val="32"/>
          <w:szCs w:val="32"/>
        </w:rPr>
        <w:t>技术转移机构</w:t>
      </w:r>
      <w:r w:rsidRPr="00A00BFC">
        <w:rPr>
          <w:rFonts w:ascii="方正仿宋_GBK" w:eastAsia="方正仿宋_GBK" w:hint="eastAsia"/>
          <w:sz w:val="32"/>
          <w:szCs w:val="32"/>
        </w:rPr>
        <w:t>进行公示。公示无异议的由</w:t>
      </w:r>
      <w:r w:rsidRPr="00A00BFC">
        <w:rPr>
          <w:rFonts w:ascii="方正仿宋_GBK" w:eastAsia="方正仿宋_GBK" w:hAnsi="仿宋" w:hint="eastAsia"/>
          <w:kern w:val="0"/>
          <w:sz w:val="32"/>
          <w:szCs w:val="32"/>
        </w:rPr>
        <w:t>市财政局根据最终补助方案将奖补资金直接</w:t>
      </w:r>
      <w:r w:rsidRPr="00A00BFC">
        <w:rPr>
          <w:rFonts w:ascii="方正仿宋_GBK" w:eastAsia="方正仿宋_GBK" w:hint="eastAsia"/>
          <w:sz w:val="32"/>
          <w:szCs w:val="32"/>
        </w:rPr>
        <w:t>拨付至备案市区技术转移机构。申报材料包括但不限于：</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1. </w:t>
      </w:r>
      <w:r w:rsidRPr="00A00BFC">
        <w:rPr>
          <w:rFonts w:ascii="方正仿宋_GBK" w:eastAsia="方正仿宋_GBK" w:hint="eastAsia"/>
          <w:sz w:val="32"/>
          <w:szCs w:val="32"/>
        </w:rPr>
        <w:t>申报单位信用承诺书（附件</w:t>
      </w:r>
      <w:r w:rsidRPr="00A00BFC">
        <w:rPr>
          <w:rFonts w:ascii="方正仿宋_GBK" w:eastAsia="方正仿宋_GBK"/>
          <w:sz w:val="32"/>
          <w:szCs w:val="32"/>
        </w:rPr>
        <w:t>1</w:t>
      </w:r>
      <w:r w:rsidRPr="00A00BFC">
        <w:rPr>
          <w:rFonts w:ascii="方正仿宋_GBK" w:eastAsia="方正仿宋_GBK"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2. </w:t>
      </w:r>
      <w:r w:rsidRPr="00A00BFC">
        <w:rPr>
          <w:rFonts w:ascii="方正仿宋_GBK" w:eastAsia="方正仿宋_GBK" w:hAnsi="宋体" w:cs="宋体" w:hint="eastAsia"/>
          <w:sz w:val="32"/>
          <w:szCs w:val="32"/>
        </w:rPr>
        <w:t>备案市区技术转移机构</w:t>
      </w:r>
      <w:r w:rsidRPr="00A00BFC">
        <w:rPr>
          <w:rFonts w:ascii="方正仿宋_GBK" w:eastAsia="方正仿宋_GBK" w:hint="eastAsia"/>
          <w:sz w:val="32"/>
          <w:szCs w:val="32"/>
        </w:rPr>
        <w:t>促成技术交易相关信息及其技术合同实际成交额汇总清单（附件</w:t>
      </w:r>
      <w:r w:rsidRPr="00A00BFC">
        <w:rPr>
          <w:rFonts w:ascii="方正仿宋_GBK" w:eastAsia="方正仿宋_GBK"/>
          <w:sz w:val="32"/>
          <w:szCs w:val="32"/>
        </w:rPr>
        <w:t>4</w:t>
      </w:r>
      <w:r w:rsidRPr="00A00BFC">
        <w:rPr>
          <w:rFonts w:ascii="方正仿宋_GBK" w:eastAsia="方正仿宋_GBK" w:hint="eastAsia"/>
          <w:sz w:val="32"/>
          <w:szCs w:val="32"/>
        </w:rPr>
        <w:t>）；</w:t>
      </w:r>
    </w:p>
    <w:p w:rsidR="00BD5825" w:rsidRPr="00A00BFC" w:rsidRDefault="00BD5825" w:rsidP="00F846EC">
      <w:pPr>
        <w:spacing w:line="590" w:lineRule="exact"/>
        <w:ind w:firstLineChars="200" w:firstLine="640"/>
        <w:contextualSpacing/>
        <w:rPr>
          <w:rFonts w:ascii="方正仿宋_GBK" w:eastAsia="方正仿宋_GBK"/>
          <w:sz w:val="32"/>
          <w:szCs w:val="32"/>
        </w:rPr>
      </w:pPr>
      <w:r>
        <w:rPr>
          <w:rFonts w:ascii="方正仿宋_GBK" w:eastAsia="方正仿宋_GBK"/>
          <w:sz w:val="32"/>
          <w:szCs w:val="32"/>
        </w:rPr>
        <w:t>3</w:t>
      </w:r>
      <w:r w:rsidRPr="00A00BFC">
        <w:rPr>
          <w:rFonts w:ascii="方正仿宋_GBK" w:eastAsia="方正仿宋_GBK"/>
          <w:sz w:val="32"/>
          <w:szCs w:val="32"/>
        </w:rPr>
        <w:t xml:space="preserve">. </w:t>
      </w:r>
      <w:r w:rsidRPr="00A00BFC">
        <w:rPr>
          <w:rFonts w:ascii="方正仿宋_GBK" w:eastAsia="方正仿宋_GBK" w:hint="eastAsia"/>
          <w:sz w:val="32"/>
          <w:szCs w:val="32"/>
        </w:rPr>
        <w:t>具有法定效力的</w:t>
      </w:r>
      <w:r>
        <w:rPr>
          <w:rFonts w:ascii="方正仿宋_GBK" w:eastAsia="方正仿宋_GBK" w:hint="eastAsia"/>
          <w:sz w:val="32"/>
          <w:szCs w:val="32"/>
        </w:rPr>
        <w:t>已登记</w:t>
      </w:r>
      <w:r w:rsidRPr="00A00BFC">
        <w:rPr>
          <w:rFonts w:ascii="方正仿宋_GBK" w:eastAsia="方正仿宋_GBK" w:hint="eastAsia"/>
          <w:sz w:val="32"/>
          <w:szCs w:val="32"/>
        </w:rPr>
        <w:t>技术合同</w:t>
      </w:r>
      <w:r>
        <w:rPr>
          <w:rFonts w:ascii="方正仿宋_GBK" w:eastAsia="方正仿宋_GBK" w:hint="eastAsia"/>
          <w:sz w:val="32"/>
          <w:szCs w:val="32"/>
        </w:rPr>
        <w:t>（</w:t>
      </w:r>
      <w:r w:rsidRPr="00A00BFC">
        <w:rPr>
          <w:rFonts w:ascii="方正仿宋_GBK" w:eastAsia="方正仿宋_GBK" w:hAnsi="宋体" w:cs="宋体" w:hint="eastAsia"/>
          <w:sz w:val="32"/>
          <w:szCs w:val="32"/>
        </w:rPr>
        <w:t>技术转移机构</w:t>
      </w:r>
      <w:r>
        <w:rPr>
          <w:rFonts w:ascii="方正仿宋_GBK" w:eastAsia="方正仿宋_GBK" w:hAnsi="宋体" w:cs="宋体" w:hint="eastAsia"/>
          <w:sz w:val="32"/>
          <w:szCs w:val="32"/>
        </w:rPr>
        <w:t>作为丙方</w:t>
      </w:r>
      <w:r>
        <w:rPr>
          <w:rFonts w:ascii="方正仿宋_GBK" w:eastAsia="方正仿宋_GBK" w:hint="eastAsia"/>
          <w:sz w:val="32"/>
          <w:szCs w:val="32"/>
        </w:rPr>
        <w:t>）</w:t>
      </w:r>
      <w:r w:rsidRPr="00A00BFC">
        <w:rPr>
          <w:rFonts w:ascii="方正仿宋_GBK" w:eastAsia="方正仿宋_GBK" w:hAnsi="宋体" w:cs="宋体" w:hint="eastAsia"/>
          <w:sz w:val="32"/>
          <w:szCs w:val="32"/>
        </w:rPr>
        <w:t>。若合同中无促成交易的技术转移机构名字，则需一并提交技术转移机构与</w:t>
      </w:r>
      <w:r w:rsidRPr="00A00BFC">
        <w:rPr>
          <w:rFonts w:ascii="方正仿宋_GBK" w:eastAsia="方正仿宋_GBK" w:hint="eastAsia"/>
          <w:sz w:val="32"/>
          <w:szCs w:val="32"/>
        </w:rPr>
        <w:t>企事业单位</w:t>
      </w:r>
      <w:r>
        <w:rPr>
          <w:rFonts w:ascii="方正仿宋_GBK" w:eastAsia="方正仿宋_GBK" w:hint="eastAsia"/>
          <w:sz w:val="32"/>
          <w:szCs w:val="32"/>
        </w:rPr>
        <w:t>（</w:t>
      </w:r>
      <w:r w:rsidRPr="00A00BFC">
        <w:rPr>
          <w:rFonts w:ascii="方正仿宋_GBK" w:eastAsia="方正仿宋_GBK" w:hAnsi="宋体" w:cs="宋体" w:hint="eastAsia"/>
          <w:sz w:val="32"/>
          <w:szCs w:val="32"/>
        </w:rPr>
        <w:t>甲方或乙方</w:t>
      </w:r>
      <w:r>
        <w:rPr>
          <w:rFonts w:ascii="方正仿宋_GBK" w:eastAsia="方正仿宋_GBK" w:hint="eastAsia"/>
          <w:sz w:val="32"/>
          <w:szCs w:val="32"/>
        </w:rPr>
        <w:t>）</w:t>
      </w:r>
      <w:r w:rsidRPr="00A00BFC">
        <w:rPr>
          <w:rFonts w:ascii="方正仿宋_GBK" w:eastAsia="方正仿宋_GBK" w:hAnsi="宋体" w:cs="宋体" w:hint="eastAsia"/>
          <w:sz w:val="32"/>
          <w:szCs w:val="32"/>
        </w:rPr>
        <w:t>签订的加盖挂靠技术转移机构公章的</w:t>
      </w:r>
      <w:r>
        <w:rPr>
          <w:rFonts w:ascii="方正仿宋_GBK" w:eastAsia="方正仿宋_GBK" w:hAnsi="宋体" w:cs="宋体" w:hint="eastAsia"/>
          <w:sz w:val="32"/>
          <w:szCs w:val="32"/>
        </w:rPr>
        <w:t>技术</w:t>
      </w:r>
      <w:r w:rsidRPr="00A00BFC">
        <w:rPr>
          <w:rFonts w:ascii="方正仿宋_GBK" w:eastAsia="方正仿宋_GBK" w:hAnsi="宋体" w:cs="宋体" w:hint="eastAsia"/>
          <w:sz w:val="32"/>
          <w:szCs w:val="32"/>
        </w:rPr>
        <w:t>交易服务协议</w:t>
      </w:r>
      <w:r w:rsidRPr="00A00BFC">
        <w:rPr>
          <w:rFonts w:ascii="方正仿宋_GBK" w:eastAsia="方正仿宋_GBK" w:hint="eastAsia"/>
          <w:sz w:val="32"/>
          <w:szCs w:val="32"/>
        </w:rPr>
        <w:t>或</w:t>
      </w:r>
      <w:r>
        <w:rPr>
          <w:rFonts w:ascii="方正仿宋_GBK" w:eastAsia="方正仿宋_GBK" w:hint="eastAsia"/>
          <w:sz w:val="32"/>
          <w:szCs w:val="32"/>
        </w:rPr>
        <w:t>合同（已登记为</w:t>
      </w:r>
      <w:r w:rsidRPr="00A00BFC">
        <w:rPr>
          <w:rFonts w:ascii="方正仿宋_GBK" w:eastAsia="方正仿宋_GBK" w:hint="eastAsia"/>
          <w:sz w:val="32"/>
          <w:szCs w:val="32"/>
        </w:rPr>
        <w:t>技术中介服务合同</w:t>
      </w:r>
      <w:r>
        <w:rPr>
          <w:rFonts w:ascii="方正仿宋_GBK" w:eastAsia="方正仿宋_GBK" w:hint="eastAsia"/>
          <w:sz w:val="32"/>
          <w:szCs w:val="32"/>
        </w:rPr>
        <w:t>）</w:t>
      </w:r>
      <w:r w:rsidRPr="00A00BFC">
        <w:rPr>
          <w:rFonts w:ascii="方正仿宋_GBK" w:eastAsia="方正仿宋_GBK" w:hint="eastAsia"/>
          <w:sz w:val="32"/>
          <w:szCs w:val="32"/>
        </w:rPr>
        <w:t>复印件</w:t>
      </w:r>
      <w:r w:rsidRPr="00A00BFC">
        <w:rPr>
          <w:rFonts w:ascii="方正仿宋_GBK" w:eastAsia="方正仿宋_GBK" w:hAnsi="宋体" w:cs="宋体"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Pr>
          <w:rFonts w:ascii="方正仿宋_GBK" w:eastAsia="方正仿宋_GBK"/>
          <w:sz w:val="32"/>
          <w:szCs w:val="32"/>
        </w:rPr>
        <w:t>4</w:t>
      </w:r>
      <w:r w:rsidRPr="00A00BFC">
        <w:rPr>
          <w:rFonts w:ascii="方正仿宋_GBK" w:eastAsia="方正仿宋_GBK"/>
          <w:sz w:val="32"/>
          <w:szCs w:val="32"/>
        </w:rPr>
        <w:t xml:space="preserve">. </w:t>
      </w:r>
      <w:r w:rsidRPr="00A00BFC">
        <w:rPr>
          <w:rFonts w:ascii="方正仿宋_GBK" w:eastAsia="方正仿宋_GBK" w:hint="eastAsia"/>
          <w:sz w:val="32"/>
          <w:szCs w:val="32"/>
        </w:rPr>
        <w:t>省技术合同认定登记系统上打印的含江苏省技术市场管理办公室公章水印的</w:t>
      </w:r>
      <w:r w:rsidRPr="00A00BFC">
        <w:rPr>
          <w:rFonts w:ascii="方正仿宋_GBK" w:eastAsia="方正仿宋_GBK" w:hAnsi="宋体" w:cs="宋体" w:hint="eastAsia"/>
          <w:kern w:val="24"/>
          <w:sz w:val="32"/>
          <w:szCs w:val="32"/>
        </w:rPr>
        <w:t>《技术合同申请认定表》、《技术合同申请认定清单》</w:t>
      </w:r>
      <w:r w:rsidRPr="00A00BFC">
        <w:rPr>
          <w:rFonts w:ascii="方正仿宋_GBK" w:eastAsia="方正仿宋_GBK" w:hint="eastAsia"/>
          <w:sz w:val="32"/>
          <w:szCs w:val="32"/>
        </w:rPr>
        <w:t>复印件；</w:t>
      </w:r>
    </w:p>
    <w:p w:rsidR="00BD5825" w:rsidRPr="00A00BFC" w:rsidRDefault="00BD5825" w:rsidP="00F846EC">
      <w:pPr>
        <w:adjustRightInd w:val="0"/>
        <w:snapToGrid w:val="0"/>
        <w:spacing w:line="590" w:lineRule="exact"/>
        <w:ind w:firstLineChars="200" w:firstLine="640"/>
        <w:rPr>
          <w:rFonts w:ascii="方正仿宋_GBK" w:eastAsia="方正仿宋_GBK" w:hAnsi="????_GBK" w:cs="????_GBK"/>
          <w:sz w:val="32"/>
          <w:szCs w:val="32"/>
        </w:rPr>
      </w:pPr>
      <w:r>
        <w:rPr>
          <w:rFonts w:ascii="方正仿宋_GBK" w:eastAsia="方正仿宋_GBK" w:hAnsi="????_GBK" w:cs="????_GBK"/>
          <w:sz w:val="32"/>
          <w:szCs w:val="32"/>
        </w:rPr>
        <w:t>5</w:t>
      </w:r>
      <w:r w:rsidRPr="00A00BFC">
        <w:rPr>
          <w:rFonts w:ascii="方正仿宋_GBK" w:eastAsia="方正仿宋_GBK" w:hAnsi="????_GBK" w:cs="????_GBK"/>
          <w:sz w:val="32"/>
          <w:szCs w:val="32"/>
        </w:rPr>
        <w:t xml:space="preserve">. </w:t>
      </w:r>
      <w:r w:rsidRPr="00A00BFC">
        <w:rPr>
          <w:rFonts w:ascii="方正仿宋_GBK" w:eastAsia="方正仿宋_GBK" w:hAnsi="宋体" w:cs="宋体" w:hint="eastAsia"/>
          <w:sz w:val="32"/>
          <w:szCs w:val="32"/>
        </w:rPr>
        <w:t>备案技术转移机构促成技术交易收取佣金时开具的发票或收据复印件</w:t>
      </w:r>
      <w:r>
        <w:rPr>
          <w:rFonts w:ascii="方正仿宋_GBK" w:eastAsia="方正仿宋_GBK" w:hAnsi="宋体" w:cs="宋体"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Pr>
          <w:rFonts w:ascii="方正仿宋_GBK" w:eastAsia="方正仿宋_GBK" w:hAnsi="????_GBK" w:cs="????_GBK"/>
          <w:sz w:val="32"/>
          <w:szCs w:val="32"/>
        </w:rPr>
        <w:t>6</w:t>
      </w:r>
      <w:r w:rsidRPr="00A00BFC">
        <w:rPr>
          <w:rFonts w:ascii="方正仿宋_GBK" w:eastAsia="方正仿宋_GBK" w:hAnsi="????_GBK" w:cs="????_GBK"/>
          <w:sz w:val="32"/>
          <w:szCs w:val="32"/>
        </w:rPr>
        <w:t xml:space="preserve">. </w:t>
      </w:r>
      <w:r>
        <w:rPr>
          <w:rFonts w:ascii="方正仿宋_GBK" w:eastAsia="方正仿宋_GBK" w:hAnsi="????_GBK" w:cs="????_GBK" w:hint="eastAsia"/>
          <w:sz w:val="32"/>
          <w:szCs w:val="32"/>
        </w:rPr>
        <w:t>注册在</w:t>
      </w:r>
      <w:r w:rsidRPr="00A00BFC">
        <w:rPr>
          <w:rFonts w:ascii="方正仿宋_GBK" w:eastAsia="方正仿宋_GBK" w:hAnsi="宋体" w:cs="宋体" w:hint="eastAsia"/>
          <w:sz w:val="32"/>
          <w:szCs w:val="32"/>
        </w:rPr>
        <w:t>南通市行政区域范围内</w:t>
      </w:r>
      <w:r w:rsidRPr="00A00BFC">
        <w:rPr>
          <w:rFonts w:ascii="方正仿宋_GBK" w:eastAsia="方正仿宋_GBK" w:hint="eastAsia"/>
          <w:sz w:val="32"/>
          <w:szCs w:val="32"/>
        </w:rPr>
        <w:t>企事业单位</w:t>
      </w:r>
      <w:r w:rsidRPr="00A00BFC">
        <w:rPr>
          <w:rFonts w:ascii="方正仿宋_GBK" w:eastAsia="方正仿宋_GBK" w:hAnsi="宋体" w:cs="宋体" w:hint="eastAsia"/>
          <w:sz w:val="32"/>
          <w:szCs w:val="32"/>
        </w:rPr>
        <w:t>（甲方</w:t>
      </w:r>
      <w:r>
        <w:rPr>
          <w:rFonts w:ascii="方正仿宋_GBK" w:eastAsia="方正仿宋_GBK" w:hAnsi="宋体" w:cs="宋体" w:hint="eastAsia"/>
          <w:sz w:val="32"/>
          <w:szCs w:val="32"/>
        </w:rPr>
        <w:t>或乙方</w:t>
      </w:r>
      <w:r w:rsidRPr="00A00BFC">
        <w:rPr>
          <w:rFonts w:ascii="方正仿宋_GBK" w:eastAsia="方正仿宋_GBK" w:hAnsi="宋体" w:cs="宋体" w:hint="eastAsia"/>
          <w:sz w:val="32"/>
          <w:szCs w:val="32"/>
        </w:rPr>
        <w:t>）营业执照</w:t>
      </w:r>
      <w:r>
        <w:rPr>
          <w:rFonts w:ascii="方正仿宋_GBK" w:eastAsia="方正仿宋_GBK" w:hAnsi="宋体" w:cs="宋体" w:hint="eastAsia"/>
          <w:sz w:val="32"/>
          <w:szCs w:val="32"/>
        </w:rPr>
        <w:t>和</w:t>
      </w:r>
      <w:r>
        <w:rPr>
          <w:rFonts w:ascii="方正仿宋_GBK" w:eastAsia="方正仿宋_GBK" w:hint="eastAsia"/>
          <w:sz w:val="32"/>
          <w:szCs w:val="32"/>
        </w:rPr>
        <w:t>甲方</w:t>
      </w:r>
      <w:r w:rsidRPr="00A00BFC">
        <w:rPr>
          <w:rFonts w:ascii="方正仿宋_GBK" w:eastAsia="方正仿宋_GBK" w:hint="eastAsia"/>
          <w:sz w:val="32"/>
          <w:szCs w:val="32"/>
        </w:rPr>
        <w:t>汇款凭证</w:t>
      </w:r>
      <w:r>
        <w:rPr>
          <w:rFonts w:ascii="方正仿宋_GBK" w:eastAsia="方正仿宋_GBK" w:hint="eastAsia"/>
          <w:sz w:val="32"/>
          <w:szCs w:val="32"/>
        </w:rPr>
        <w:t>（</w:t>
      </w:r>
      <w:r w:rsidRPr="00A00BFC">
        <w:rPr>
          <w:rFonts w:ascii="方正仿宋_GBK" w:eastAsia="方正仿宋_GBK" w:hint="eastAsia"/>
          <w:sz w:val="32"/>
          <w:szCs w:val="32"/>
        </w:rPr>
        <w:t>或</w:t>
      </w:r>
      <w:r>
        <w:rPr>
          <w:rFonts w:ascii="方正仿宋_GBK" w:eastAsia="方正仿宋_GBK" w:hint="eastAsia"/>
          <w:sz w:val="32"/>
          <w:szCs w:val="32"/>
        </w:rPr>
        <w:t>乙方</w:t>
      </w:r>
      <w:r w:rsidRPr="00A00BFC">
        <w:rPr>
          <w:rFonts w:ascii="方正仿宋_GBK" w:eastAsia="方正仿宋_GBK" w:hint="eastAsia"/>
          <w:sz w:val="32"/>
          <w:szCs w:val="32"/>
        </w:rPr>
        <w:t>进账凭证</w:t>
      </w:r>
      <w:r>
        <w:rPr>
          <w:rFonts w:ascii="方正仿宋_GBK" w:eastAsia="方正仿宋_GBK" w:hint="eastAsia"/>
          <w:sz w:val="32"/>
          <w:szCs w:val="32"/>
        </w:rPr>
        <w:t>）</w:t>
      </w:r>
      <w:r w:rsidRPr="00A00BFC">
        <w:rPr>
          <w:rFonts w:ascii="方正仿宋_GBK" w:eastAsia="方正仿宋_GBK" w:hint="eastAsia"/>
          <w:sz w:val="32"/>
          <w:szCs w:val="32"/>
        </w:rPr>
        <w:t>复印件</w:t>
      </w:r>
      <w:r>
        <w:rPr>
          <w:rFonts w:ascii="方正仿宋_GBK" w:eastAsia="方正仿宋_GBK" w:hint="eastAsia"/>
          <w:sz w:val="32"/>
          <w:szCs w:val="32"/>
        </w:rPr>
        <w:t>；</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7. </w:t>
      </w:r>
      <w:r w:rsidRPr="00A00BFC">
        <w:rPr>
          <w:rFonts w:ascii="方正仿宋_GBK" w:eastAsia="方正仿宋_GBK" w:hint="eastAsia"/>
          <w:sz w:val="32"/>
          <w:szCs w:val="32"/>
        </w:rPr>
        <w:t>技术转移输出方（乙方）开具的正式发票（须提供全部发票且满足条件：发票合计金额≤技术合同申请认定表上认定的技术交易额）复印件；</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hint="eastAsia"/>
          <w:sz w:val="32"/>
          <w:szCs w:val="32"/>
        </w:rPr>
        <w:t>备案</w:t>
      </w:r>
      <w:r>
        <w:rPr>
          <w:rFonts w:ascii="方正仿宋_GBK" w:eastAsia="方正仿宋_GBK" w:hint="eastAsia"/>
          <w:sz w:val="32"/>
          <w:szCs w:val="32"/>
        </w:rPr>
        <w:t>的</w:t>
      </w:r>
      <w:r w:rsidRPr="00A00BFC">
        <w:rPr>
          <w:rFonts w:ascii="方正仿宋_GBK" w:eastAsia="方正仿宋_GBK" w:hint="eastAsia"/>
          <w:sz w:val="32"/>
          <w:szCs w:val="32"/>
        </w:rPr>
        <w:t>高校技术转移中心由所属高校统一审核，</w:t>
      </w:r>
      <w:r>
        <w:rPr>
          <w:rFonts w:ascii="方正仿宋_GBK" w:eastAsia="方正仿宋_GBK" w:hint="eastAsia"/>
          <w:sz w:val="32"/>
          <w:szCs w:val="32"/>
        </w:rPr>
        <w:t>并</w:t>
      </w:r>
      <w:r w:rsidRPr="00A00BFC">
        <w:rPr>
          <w:rFonts w:ascii="方正仿宋_GBK" w:eastAsia="方正仿宋_GBK" w:hint="eastAsia"/>
          <w:sz w:val="32"/>
          <w:szCs w:val="32"/>
        </w:rPr>
        <w:t>出具相关证明</w:t>
      </w:r>
      <w:r>
        <w:rPr>
          <w:rFonts w:ascii="方正仿宋_GBK" w:eastAsia="方正仿宋_GBK" w:hint="eastAsia"/>
          <w:sz w:val="32"/>
          <w:szCs w:val="32"/>
        </w:rPr>
        <w:t>，</w:t>
      </w:r>
      <w:r w:rsidRPr="00A00BFC">
        <w:rPr>
          <w:rFonts w:ascii="方正仿宋_GBK" w:eastAsia="方正仿宋_GBK" w:hint="eastAsia"/>
          <w:sz w:val="32"/>
          <w:szCs w:val="32"/>
        </w:rPr>
        <w:t>可不提供上述</w:t>
      </w:r>
      <w:r w:rsidRPr="00A00BFC">
        <w:rPr>
          <w:rFonts w:ascii="方正仿宋_GBK" w:eastAsia="方正仿宋_GBK"/>
          <w:sz w:val="32"/>
          <w:szCs w:val="32"/>
        </w:rPr>
        <w:t>3-6</w:t>
      </w:r>
      <w:r w:rsidRPr="00A00BFC">
        <w:rPr>
          <w:rFonts w:ascii="方正仿宋_GBK" w:eastAsia="方正仿宋_GBK" w:hint="eastAsia"/>
          <w:sz w:val="32"/>
          <w:szCs w:val="32"/>
        </w:rPr>
        <w:t>材料。</w:t>
      </w:r>
    </w:p>
    <w:p w:rsidR="00BD5825" w:rsidRDefault="00BD5825" w:rsidP="00F846EC">
      <w:pPr>
        <w:widowControl/>
        <w:spacing w:line="590" w:lineRule="exact"/>
        <w:ind w:firstLineChars="200" w:firstLine="640"/>
        <w:jc w:val="left"/>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五、材料报送</w:t>
      </w:r>
    </w:p>
    <w:p w:rsidR="00BD5825" w:rsidRPr="00A00BFC" w:rsidRDefault="00BD5825" w:rsidP="00F846EC">
      <w:pPr>
        <w:widowControl/>
        <w:adjustRightInd w:val="0"/>
        <w:snapToGrid w:val="0"/>
        <w:spacing w:line="590" w:lineRule="exact"/>
        <w:ind w:firstLineChars="200" w:firstLine="640"/>
        <w:jc w:val="left"/>
        <w:rPr>
          <w:rFonts w:ascii="方正仿宋_GBK" w:eastAsia="方正仿宋_GBK"/>
          <w:sz w:val="32"/>
          <w:szCs w:val="32"/>
        </w:rPr>
      </w:pPr>
      <w:r w:rsidRPr="00A00BFC">
        <w:rPr>
          <w:rFonts w:ascii="方正仿宋_GBK" w:eastAsia="方正仿宋_GBK" w:hAnsi="Times New Roman"/>
          <w:sz w:val="32"/>
          <w:szCs w:val="32"/>
        </w:rPr>
        <w:t xml:space="preserve">1. </w:t>
      </w:r>
      <w:r w:rsidRPr="00A00BFC">
        <w:rPr>
          <w:rFonts w:ascii="方正仿宋_GBK" w:eastAsia="方正仿宋_GBK" w:hAnsi="宋体" w:cs="宋体" w:hint="eastAsia"/>
          <w:sz w:val="32"/>
          <w:szCs w:val="32"/>
        </w:rPr>
        <w:t>申报单位通过</w:t>
      </w:r>
      <w:r w:rsidRPr="00A00BFC">
        <w:rPr>
          <w:rFonts w:ascii="方正仿宋_GBK" w:eastAsia="方正仿宋_GBK" w:hAnsi="Times New Roman" w:hint="eastAsia"/>
          <w:sz w:val="32"/>
          <w:szCs w:val="32"/>
        </w:rPr>
        <w:t>“</w:t>
      </w:r>
      <w:r>
        <w:rPr>
          <w:rFonts w:ascii="方正仿宋_GBK" w:eastAsia="方正仿宋_GBK" w:hAnsi="宋体" w:cs="宋体" w:hint="eastAsia"/>
          <w:sz w:val="32"/>
          <w:szCs w:val="32"/>
        </w:rPr>
        <w:t>万事好通·惠企通政策直达平台</w:t>
      </w:r>
      <w:r w:rsidRPr="00A00BFC">
        <w:rPr>
          <w:rFonts w:ascii="方正仿宋_GBK" w:eastAsia="方正仿宋_GBK" w:hAnsi="Times New Roman" w:hint="eastAsia"/>
          <w:sz w:val="32"/>
          <w:szCs w:val="32"/>
        </w:rPr>
        <w:t>”</w:t>
      </w:r>
      <w:r w:rsidRPr="00A00BFC">
        <w:rPr>
          <w:rFonts w:ascii="方正仿宋_GBK" w:eastAsia="方正仿宋_GBK" w:hAnsi="宋体" w:cs="宋体" w:hint="eastAsia"/>
          <w:sz w:val="32"/>
          <w:szCs w:val="32"/>
        </w:rPr>
        <w:t>（</w:t>
      </w:r>
      <w:r w:rsidRPr="00A00BFC">
        <w:rPr>
          <w:rFonts w:ascii="方正仿宋_GBK" w:eastAsia="方正仿宋_GBK" w:hAnsi="Times New Roman"/>
          <w:sz w:val="32"/>
          <w:szCs w:val="32"/>
        </w:rPr>
        <w:t>http</w:t>
      </w:r>
      <w:r>
        <w:rPr>
          <w:rFonts w:ascii="方正仿宋_GBK" w:eastAsia="方正仿宋_GBK" w:hAnsi="Times New Roman"/>
          <w:sz w:val="32"/>
          <w:szCs w:val="32"/>
        </w:rPr>
        <w:t>s</w:t>
      </w:r>
      <w:r w:rsidRPr="00A00BFC">
        <w:rPr>
          <w:rFonts w:ascii="方正仿宋_GBK" w:eastAsia="方正仿宋_GBK" w:hAnsi="Times New Roman"/>
          <w:sz w:val="32"/>
          <w:szCs w:val="32"/>
        </w:rPr>
        <w:t>://</w:t>
      </w:r>
      <w:r>
        <w:rPr>
          <w:rFonts w:ascii="方正仿宋_GBK" w:eastAsia="方正仿宋_GBK" w:hAnsi="Times New Roman"/>
          <w:sz w:val="32"/>
          <w:szCs w:val="32"/>
        </w:rPr>
        <w:t>hqt.nantong.cn</w:t>
      </w:r>
      <w:r w:rsidRPr="00A00BFC">
        <w:rPr>
          <w:rFonts w:ascii="方正仿宋_GBK" w:eastAsia="方正仿宋_GBK" w:hAnsi="Times New Roman"/>
          <w:sz w:val="32"/>
          <w:szCs w:val="32"/>
        </w:rPr>
        <w:t>/</w:t>
      </w:r>
      <w:r>
        <w:rPr>
          <w:rFonts w:ascii="方正仿宋_GBK" w:eastAsia="方正仿宋_GBK" w:hAnsi="Times New Roman"/>
          <w:sz w:val="32"/>
          <w:szCs w:val="32"/>
        </w:rPr>
        <w:t>index.html</w:t>
      </w:r>
      <w:r w:rsidRPr="00A00BFC">
        <w:rPr>
          <w:rFonts w:ascii="方正仿宋_GBK" w:eastAsia="方正仿宋_GBK" w:hAnsi="宋体" w:cs="宋体" w:hint="eastAsia"/>
          <w:sz w:val="32"/>
          <w:szCs w:val="32"/>
        </w:rPr>
        <w:t>）填写</w:t>
      </w:r>
      <w:r w:rsidRPr="00A00BFC">
        <w:rPr>
          <w:rFonts w:ascii="方正仿宋_GBK" w:eastAsia="方正仿宋_GBK" w:hint="eastAsia"/>
          <w:sz w:val="32"/>
          <w:szCs w:val="32"/>
        </w:rPr>
        <w:t>申报信息并上传所需附件及佐证材料，</w:t>
      </w:r>
      <w:r>
        <w:rPr>
          <w:rFonts w:ascii="方正仿宋_GBK" w:eastAsia="方正仿宋_GBK" w:hint="eastAsia"/>
          <w:sz w:val="32"/>
          <w:szCs w:val="32"/>
        </w:rPr>
        <w:t>甲方汇款凭证、正式发票、乙方</w:t>
      </w:r>
      <w:r w:rsidRPr="00A00BFC">
        <w:rPr>
          <w:rFonts w:ascii="方正仿宋_GBK" w:eastAsia="方正仿宋_GBK" w:hint="eastAsia"/>
          <w:sz w:val="32"/>
          <w:szCs w:val="32"/>
        </w:rPr>
        <w:t>进账凭证、促成技术交易收取佣金时开具的发票或收据原件备查。</w:t>
      </w:r>
    </w:p>
    <w:p w:rsidR="00BD5825" w:rsidRPr="00A00BFC" w:rsidRDefault="00BD5825" w:rsidP="00F846EC">
      <w:pPr>
        <w:widowControl/>
        <w:adjustRightInd w:val="0"/>
        <w:snapToGrid w:val="0"/>
        <w:spacing w:line="590" w:lineRule="exact"/>
        <w:ind w:firstLineChars="200" w:firstLine="640"/>
        <w:jc w:val="left"/>
        <w:rPr>
          <w:rFonts w:ascii="方正仿宋_GBK" w:eastAsia="方正仿宋_GBK" w:hAnsi="仿宋"/>
          <w:snapToGrid w:val="0"/>
          <w:kern w:val="0"/>
          <w:sz w:val="32"/>
          <w:szCs w:val="32"/>
        </w:rPr>
      </w:pPr>
      <w:r w:rsidRPr="00A00BFC">
        <w:rPr>
          <w:rFonts w:ascii="方正仿宋_GBK" w:eastAsia="方正仿宋_GBK" w:hAnsi="Times New Roman"/>
          <w:sz w:val="32"/>
          <w:szCs w:val="32"/>
        </w:rPr>
        <w:t xml:space="preserve">2. </w:t>
      </w:r>
      <w:r w:rsidRPr="00A00BFC">
        <w:rPr>
          <w:rFonts w:ascii="方正仿宋_GBK" w:eastAsia="方正仿宋_GBK" w:hint="eastAsia"/>
          <w:sz w:val="32"/>
          <w:szCs w:val="32"/>
        </w:rPr>
        <w:t>纸质版申报材料（申请表需与网上填写信息一致或在申报系统中生成并带水印打印，统一用</w:t>
      </w:r>
      <w:r w:rsidRPr="00A00BFC">
        <w:rPr>
          <w:rFonts w:ascii="方正仿宋_GBK" w:eastAsia="方正仿宋_GBK"/>
          <w:sz w:val="32"/>
          <w:szCs w:val="32"/>
        </w:rPr>
        <w:t>A4</w:t>
      </w:r>
      <w:r w:rsidRPr="00A00BFC">
        <w:rPr>
          <w:rFonts w:ascii="方正仿宋_GBK" w:eastAsia="方正仿宋_GBK" w:hint="eastAsia"/>
          <w:sz w:val="32"/>
          <w:szCs w:val="32"/>
        </w:rPr>
        <w:t>纸正反打印，按序简装成册，一式三份）签字盖章后报送至</w:t>
      </w:r>
      <w:r w:rsidRPr="00A00BFC">
        <w:rPr>
          <w:rFonts w:ascii="方正仿宋_GBK" w:eastAsia="方正仿宋_GBK" w:hAnsi="仿宋" w:hint="eastAsia"/>
          <w:snapToGrid w:val="0"/>
          <w:kern w:val="0"/>
          <w:sz w:val="32"/>
          <w:szCs w:val="32"/>
        </w:rPr>
        <w:t>南通市生产力促进中心项目</w:t>
      </w:r>
      <w:r w:rsidRPr="00A00BFC">
        <w:rPr>
          <w:rFonts w:ascii="方正仿宋_GBK" w:eastAsia="方正仿宋_GBK" w:hAnsi="宋体" w:cs="宋体" w:hint="eastAsia"/>
          <w:snapToGrid w:val="0"/>
          <w:kern w:val="0"/>
          <w:sz w:val="32"/>
          <w:szCs w:val="32"/>
        </w:rPr>
        <w:t>服务部</w:t>
      </w:r>
      <w:r w:rsidRPr="00A00BFC">
        <w:rPr>
          <w:rFonts w:ascii="方正仿宋_GBK" w:eastAsia="方正仿宋_GBK" w:hAnsi="仿宋" w:hint="eastAsia"/>
          <w:snapToGrid w:val="0"/>
          <w:kern w:val="0"/>
          <w:sz w:val="32"/>
          <w:szCs w:val="32"/>
        </w:rPr>
        <w:t>（</w:t>
      </w:r>
      <w:r w:rsidRPr="00A00BFC">
        <w:rPr>
          <w:rFonts w:ascii="方正仿宋_GBK" w:eastAsia="方正仿宋_GBK" w:hint="eastAsia"/>
          <w:sz w:val="32"/>
          <w:szCs w:val="32"/>
        </w:rPr>
        <w:t>南通市崇川区崇川路</w:t>
      </w:r>
      <w:r w:rsidRPr="00A00BFC">
        <w:rPr>
          <w:rFonts w:ascii="方正仿宋_GBK" w:eastAsia="方正仿宋_GBK"/>
          <w:sz w:val="32"/>
          <w:szCs w:val="32"/>
        </w:rPr>
        <w:t>58</w:t>
      </w:r>
      <w:r w:rsidRPr="00A00BFC">
        <w:rPr>
          <w:rFonts w:ascii="方正仿宋_GBK" w:eastAsia="方正仿宋_GBK" w:hint="eastAsia"/>
          <w:sz w:val="32"/>
          <w:szCs w:val="32"/>
        </w:rPr>
        <w:t>号南通产业技术研究院</w:t>
      </w:r>
      <w:r w:rsidRPr="00A00BFC">
        <w:rPr>
          <w:rFonts w:ascii="方正仿宋_GBK" w:eastAsia="方正仿宋_GBK"/>
          <w:sz w:val="32"/>
          <w:szCs w:val="32"/>
        </w:rPr>
        <w:t>1</w:t>
      </w:r>
      <w:r w:rsidRPr="00A00BFC">
        <w:rPr>
          <w:rFonts w:ascii="方正仿宋_GBK" w:eastAsia="方正仿宋_GBK" w:hint="eastAsia"/>
          <w:sz w:val="32"/>
          <w:szCs w:val="32"/>
        </w:rPr>
        <w:t>号楼</w:t>
      </w:r>
      <w:r w:rsidRPr="00A00BFC">
        <w:rPr>
          <w:rFonts w:ascii="方正仿宋_GBK" w:eastAsia="方正仿宋_GBK"/>
          <w:sz w:val="32"/>
          <w:szCs w:val="32"/>
        </w:rPr>
        <w:t>103</w:t>
      </w:r>
      <w:r w:rsidRPr="00A00BFC">
        <w:rPr>
          <w:rFonts w:ascii="方正仿宋_GBK" w:eastAsia="方正仿宋_GBK" w:hint="eastAsia"/>
          <w:sz w:val="32"/>
          <w:szCs w:val="32"/>
        </w:rPr>
        <w:t>室</w:t>
      </w:r>
      <w:r w:rsidRPr="00A00BFC">
        <w:rPr>
          <w:rFonts w:ascii="方正仿宋_GBK" w:eastAsia="方正仿宋_GBK" w:hAnsi="仿宋" w:hint="eastAsia"/>
          <w:snapToGrid w:val="0"/>
          <w:kern w:val="0"/>
          <w:sz w:val="32"/>
          <w:szCs w:val="32"/>
        </w:rPr>
        <w:t>）。</w:t>
      </w:r>
    </w:p>
    <w:p w:rsidR="00BD5825" w:rsidRPr="00A00BFC" w:rsidRDefault="00BD5825" w:rsidP="00F846EC">
      <w:pPr>
        <w:widowControl/>
        <w:adjustRightInd w:val="0"/>
        <w:snapToGrid w:val="0"/>
        <w:spacing w:line="590" w:lineRule="exact"/>
        <w:ind w:firstLineChars="200" w:firstLine="640"/>
        <w:jc w:val="left"/>
        <w:rPr>
          <w:rFonts w:ascii="方正仿宋_GBK" w:eastAsia="方正仿宋_GBK" w:hAnsi="Times New Roman"/>
          <w:sz w:val="32"/>
          <w:szCs w:val="32"/>
        </w:rPr>
      </w:pPr>
      <w:r w:rsidRPr="00A00BFC">
        <w:rPr>
          <w:rFonts w:ascii="方正仿宋_GBK" w:eastAsia="方正仿宋_GBK"/>
          <w:sz w:val="32"/>
          <w:szCs w:val="32"/>
        </w:rPr>
        <w:t xml:space="preserve">3. </w:t>
      </w:r>
      <w:r w:rsidRPr="00A00BFC">
        <w:rPr>
          <w:rFonts w:ascii="方正仿宋_GBK" w:eastAsia="方正仿宋_GBK" w:hAnsi="宋体" w:cs="宋体" w:hint="eastAsia"/>
          <w:snapToGrid w:val="0"/>
          <w:kern w:val="0"/>
          <w:sz w:val="32"/>
          <w:szCs w:val="32"/>
        </w:rPr>
        <w:t>申报受理截止时间为</w:t>
      </w:r>
      <w:smartTag w:uri="urn:schemas-microsoft-com:office:smarttags" w:element="chsdate">
        <w:smartTagPr>
          <w:attr w:name="IsROCDate" w:val="False"/>
          <w:attr w:name="IsLunarDate" w:val="False"/>
          <w:attr w:name="Day" w:val="30"/>
          <w:attr w:name="Month" w:val="8"/>
          <w:attr w:name="Year" w:val="2022"/>
        </w:smartTagPr>
        <w:r w:rsidRPr="00A00BFC">
          <w:rPr>
            <w:rFonts w:ascii="方正仿宋_GBK" w:eastAsia="方正仿宋_GBK" w:hAnsi="Times New Roman"/>
            <w:snapToGrid w:val="0"/>
            <w:kern w:val="0"/>
            <w:sz w:val="32"/>
            <w:szCs w:val="32"/>
          </w:rPr>
          <w:t>2022</w:t>
        </w:r>
        <w:r w:rsidRPr="00A00BFC">
          <w:rPr>
            <w:rFonts w:ascii="方正仿宋_GBK" w:eastAsia="方正仿宋_GBK" w:hAnsi="宋体" w:cs="宋体" w:hint="eastAsia"/>
            <w:snapToGrid w:val="0"/>
            <w:kern w:val="0"/>
            <w:sz w:val="32"/>
            <w:szCs w:val="32"/>
          </w:rPr>
          <w:t>年</w:t>
        </w:r>
        <w:r w:rsidRPr="00A00BFC">
          <w:rPr>
            <w:rFonts w:ascii="方正仿宋_GBK" w:eastAsia="方正仿宋_GBK" w:hAnsi="Times New Roman"/>
            <w:snapToGrid w:val="0"/>
            <w:kern w:val="0"/>
            <w:sz w:val="32"/>
            <w:szCs w:val="32"/>
          </w:rPr>
          <w:t>8</w:t>
        </w:r>
        <w:r w:rsidRPr="00A00BFC">
          <w:rPr>
            <w:rFonts w:ascii="方正仿宋_GBK" w:eastAsia="方正仿宋_GBK" w:hAnsi="宋体" w:cs="宋体" w:hint="eastAsia"/>
            <w:snapToGrid w:val="0"/>
            <w:kern w:val="0"/>
            <w:sz w:val="32"/>
            <w:szCs w:val="32"/>
          </w:rPr>
          <w:t>月</w:t>
        </w:r>
        <w:r w:rsidRPr="00A00BFC">
          <w:rPr>
            <w:rFonts w:ascii="方正仿宋_GBK" w:eastAsia="方正仿宋_GBK" w:hAnsi="Times New Roman"/>
            <w:snapToGrid w:val="0"/>
            <w:kern w:val="0"/>
            <w:sz w:val="32"/>
            <w:szCs w:val="32"/>
          </w:rPr>
          <w:t>30</w:t>
        </w:r>
        <w:r w:rsidRPr="00A00BFC">
          <w:rPr>
            <w:rFonts w:ascii="方正仿宋_GBK" w:eastAsia="方正仿宋_GBK" w:hAnsi="宋体" w:cs="宋体" w:hint="eastAsia"/>
            <w:snapToGrid w:val="0"/>
            <w:kern w:val="0"/>
            <w:sz w:val="32"/>
            <w:szCs w:val="32"/>
          </w:rPr>
          <w:t>日</w:t>
        </w:r>
      </w:smartTag>
      <w:r w:rsidRPr="00A00BFC">
        <w:rPr>
          <w:rFonts w:ascii="方正仿宋_GBK" w:eastAsia="方正仿宋_GBK" w:hAnsi="宋体" w:cs="宋体" w:hint="eastAsia"/>
          <w:snapToGrid w:val="0"/>
          <w:kern w:val="0"/>
          <w:sz w:val="32"/>
          <w:szCs w:val="32"/>
        </w:rPr>
        <w:t>，逾期不予受理。</w:t>
      </w:r>
      <w:r w:rsidRPr="00A00BFC">
        <w:rPr>
          <w:rFonts w:ascii="方正仿宋_GBK" w:eastAsia="方正仿宋_GBK" w:hint="eastAsia"/>
          <w:sz w:val="32"/>
          <w:szCs w:val="32"/>
        </w:rPr>
        <w:t>附件</w:t>
      </w:r>
      <w:r w:rsidRPr="00A00BFC">
        <w:rPr>
          <w:rFonts w:ascii="方正仿宋_GBK" w:eastAsia="方正仿宋_GBK"/>
          <w:sz w:val="32"/>
          <w:szCs w:val="32"/>
        </w:rPr>
        <w:t>2</w:t>
      </w:r>
      <w:r w:rsidRPr="00A00BFC">
        <w:rPr>
          <w:rFonts w:ascii="方正仿宋_GBK" w:eastAsia="方正仿宋_GBK" w:hint="eastAsia"/>
          <w:sz w:val="32"/>
          <w:szCs w:val="32"/>
        </w:rPr>
        <w:t>、附件</w:t>
      </w:r>
      <w:r w:rsidRPr="00A00BFC">
        <w:rPr>
          <w:rFonts w:ascii="方正仿宋_GBK" w:eastAsia="方正仿宋_GBK"/>
          <w:sz w:val="32"/>
          <w:szCs w:val="32"/>
        </w:rPr>
        <w:t>3</w:t>
      </w:r>
      <w:r w:rsidRPr="00A00BFC">
        <w:rPr>
          <w:rFonts w:ascii="方正仿宋_GBK" w:eastAsia="方正仿宋_GBK" w:hint="eastAsia"/>
          <w:sz w:val="32"/>
          <w:szCs w:val="32"/>
        </w:rPr>
        <w:t>和附件</w:t>
      </w:r>
      <w:r w:rsidRPr="00A00BFC">
        <w:rPr>
          <w:rFonts w:ascii="方正仿宋_GBK" w:eastAsia="方正仿宋_GBK"/>
          <w:sz w:val="32"/>
          <w:szCs w:val="32"/>
        </w:rPr>
        <w:t>4</w:t>
      </w:r>
      <w:r w:rsidRPr="00A00BFC">
        <w:rPr>
          <w:rFonts w:ascii="方正仿宋_GBK" w:eastAsia="方正仿宋_GBK" w:hAnsi="宋体" w:cs="宋体" w:hint="eastAsia"/>
          <w:snapToGrid w:val="0"/>
          <w:kern w:val="0"/>
          <w:sz w:val="32"/>
          <w:szCs w:val="32"/>
        </w:rPr>
        <w:t>电子版汇总表及申报材料（</w:t>
      </w:r>
      <w:r w:rsidRPr="00A00BFC">
        <w:rPr>
          <w:rFonts w:ascii="方正仿宋_GBK" w:eastAsia="方正仿宋_GBK" w:hAnsi="Times New Roman"/>
          <w:snapToGrid w:val="0"/>
          <w:kern w:val="0"/>
          <w:sz w:val="32"/>
          <w:szCs w:val="32"/>
        </w:rPr>
        <w:t>PDF</w:t>
      </w:r>
      <w:r w:rsidRPr="00A00BFC">
        <w:rPr>
          <w:rFonts w:ascii="方正仿宋_GBK" w:eastAsia="方正仿宋_GBK" w:hAnsi="宋体" w:cs="宋体" w:hint="eastAsia"/>
          <w:snapToGrid w:val="0"/>
          <w:kern w:val="0"/>
          <w:sz w:val="32"/>
          <w:szCs w:val="32"/>
        </w:rPr>
        <w:t>扫描件）</w:t>
      </w:r>
      <w:r w:rsidRPr="00A00BFC">
        <w:rPr>
          <w:rFonts w:ascii="方正仿宋_GBK" w:eastAsia="方正仿宋_GBK" w:hint="eastAsia"/>
          <w:sz w:val="32"/>
          <w:szCs w:val="32"/>
        </w:rPr>
        <w:t>请发送至电子邮箱：</w:t>
      </w:r>
      <w:r w:rsidRPr="00A00BFC">
        <w:rPr>
          <w:rFonts w:ascii="方正仿宋_GBK" w:eastAsia="方正仿宋_GBK"/>
          <w:sz w:val="32"/>
          <w:szCs w:val="32"/>
        </w:rPr>
        <w:t>281506154@qq.com</w:t>
      </w:r>
      <w:r w:rsidRPr="00A00BFC">
        <w:rPr>
          <w:rFonts w:ascii="方正仿宋_GBK" w:eastAsia="方正仿宋_GBK" w:hint="eastAsia"/>
          <w:sz w:val="32"/>
          <w:szCs w:val="32"/>
        </w:rPr>
        <w:t>。</w:t>
      </w:r>
    </w:p>
    <w:p w:rsidR="00BD5825" w:rsidRPr="00A00BFC" w:rsidRDefault="00BD5825" w:rsidP="00F846EC">
      <w:pPr>
        <w:widowControl/>
        <w:spacing w:line="590" w:lineRule="exact"/>
        <w:ind w:firstLineChars="200" w:firstLine="640"/>
        <w:jc w:val="left"/>
        <w:rPr>
          <w:rFonts w:ascii="方正仿宋_GBK" w:eastAsia="方正仿宋_GBK" w:hAnsi="Times New Roman"/>
          <w:snapToGrid w:val="0"/>
          <w:kern w:val="0"/>
          <w:sz w:val="32"/>
          <w:szCs w:val="32"/>
        </w:rPr>
      </w:pPr>
    </w:p>
    <w:p w:rsidR="00BD5825" w:rsidRPr="00A00BFC" w:rsidRDefault="00BD5825" w:rsidP="00F846EC">
      <w:pPr>
        <w:widowControl/>
        <w:spacing w:line="590" w:lineRule="exact"/>
        <w:ind w:firstLineChars="200" w:firstLine="640"/>
        <w:jc w:val="left"/>
        <w:rPr>
          <w:rFonts w:ascii="方正仿宋_GBK" w:eastAsia="方正仿宋_GBK" w:hAnsi="Times New Roman"/>
          <w:snapToGrid w:val="0"/>
          <w:kern w:val="0"/>
          <w:sz w:val="32"/>
          <w:szCs w:val="32"/>
        </w:rPr>
      </w:pPr>
      <w:r w:rsidRPr="00A00BFC">
        <w:rPr>
          <w:rFonts w:ascii="方正仿宋_GBK" w:eastAsia="方正仿宋_GBK" w:hAnsi="宋体" w:cs="宋体" w:hint="eastAsia"/>
          <w:snapToGrid w:val="0"/>
          <w:kern w:val="0"/>
          <w:sz w:val="32"/>
          <w:szCs w:val="32"/>
        </w:rPr>
        <w:t>联系人：曹</w:t>
      </w:r>
      <w:r w:rsidRPr="00A00BFC">
        <w:rPr>
          <w:rFonts w:ascii="方正仿宋_GBK" w:eastAsia="方正仿宋_GBK" w:hAnsi="Times New Roman"/>
          <w:snapToGrid w:val="0"/>
          <w:kern w:val="0"/>
          <w:sz w:val="32"/>
          <w:szCs w:val="32"/>
        </w:rPr>
        <w:t xml:space="preserve">  </w:t>
      </w:r>
      <w:r w:rsidRPr="00A00BFC">
        <w:rPr>
          <w:rFonts w:ascii="方正仿宋_GBK" w:eastAsia="方正仿宋_GBK" w:hAnsi="宋体" w:cs="宋体" w:hint="eastAsia"/>
          <w:snapToGrid w:val="0"/>
          <w:kern w:val="0"/>
          <w:sz w:val="32"/>
          <w:szCs w:val="32"/>
        </w:rPr>
        <w:t>松</w:t>
      </w:r>
      <w:r w:rsidRPr="00A00BFC">
        <w:rPr>
          <w:rFonts w:ascii="方正仿宋_GBK" w:eastAsia="方正仿宋_GBK" w:hAnsi="Times New Roman"/>
          <w:snapToGrid w:val="0"/>
          <w:kern w:val="0"/>
          <w:sz w:val="32"/>
          <w:szCs w:val="32"/>
        </w:rPr>
        <w:t xml:space="preserve">    0513-55018862</w:t>
      </w:r>
    </w:p>
    <w:p w:rsidR="00BD5825" w:rsidRPr="00A00BFC" w:rsidRDefault="00BD5825" w:rsidP="00F846EC">
      <w:pPr>
        <w:widowControl/>
        <w:spacing w:line="590" w:lineRule="exact"/>
        <w:ind w:firstLineChars="200" w:firstLine="640"/>
        <w:jc w:val="left"/>
        <w:rPr>
          <w:rFonts w:ascii="方正仿宋_GBK" w:eastAsia="方正仿宋_GBK" w:hAnsi="Times New Roman"/>
          <w:snapToGrid w:val="0"/>
          <w:kern w:val="0"/>
          <w:sz w:val="32"/>
          <w:szCs w:val="32"/>
        </w:rPr>
      </w:pPr>
      <w:r w:rsidRPr="00A00BFC">
        <w:rPr>
          <w:rFonts w:ascii="方正仿宋_GBK" w:eastAsia="方正仿宋_GBK" w:hAnsi="Times New Roman"/>
          <w:snapToGrid w:val="0"/>
          <w:kern w:val="0"/>
          <w:sz w:val="32"/>
          <w:szCs w:val="32"/>
        </w:rPr>
        <w:t xml:space="preserve">        </w:t>
      </w:r>
      <w:r w:rsidRPr="00A00BFC">
        <w:rPr>
          <w:rFonts w:ascii="方正仿宋_GBK" w:eastAsia="方正仿宋_GBK" w:hAnsi="宋体" w:cs="宋体" w:hint="eastAsia"/>
          <w:snapToGrid w:val="0"/>
          <w:kern w:val="0"/>
          <w:sz w:val="32"/>
          <w:szCs w:val="32"/>
        </w:rPr>
        <w:t>刘</w:t>
      </w:r>
      <w:r w:rsidRPr="00A00BFC">
        <w:rPr>
          <w:rFonts w:ascii="方正仿宋_GBK" w:eastAsia="方正仿宋_GBK" w:hAnsi="Times New Roman"/>
          <w:snapToGrid w:val="0"/>
          <w:kern w:val="0"/>
          <w:sz w:val="32"/>
          <w:szCs w:val="32"/>
        </w:rPr>
        <w:t xml:space="preserve">  </w:t>
      </w:r>
      <w:r w:rsidRPr="00A00BFC">
        <w:rPr>
          <w:rFonts w:ascii="方正仿宋_GBK" w:eastAsia="方正仿宋_GBK" w:hAnsi="宋体" w:cs="宋体" w:hint="eastAsia"/>
          <w:snapToGrid w:val="0"/>
          <w:kern w:val="0"/>
          <w:sz w:val="32"/>
          <w:szCs w:val="32"/>
        </w:rPr>
        <w:t>华</w:t>
      </w:r>
      <w:r w:rsidRPr="00A00BFC">
        <w:rPr>
          <w:rFonts w:ascii="方正仿宋_GBK" w:eastAsia="方正仿宋_GBK" w:hAnsi="Times New Roman"/>
          <w:snapToGrid w:val="0"/>
          <w:kern w:val="0"/>
          <w:sz w:val="32"/>
          <w:szCs w:val="32"/>
        </w:rPr>
        <w:t xml:space="preserve">    0513-55018840 </w:t>
      </w:r>
    </w:p>
    <w:p w:rsidR="00BD5825" w:rsidRDefault="00BD5825" w:rsidP="00F846EC">
      <w:pPr>
        <w:spacing w:line="590" w:lineRule="exact"/>
        <w:rPr>
          <w:rFonts w:ascii="Times New Roman" w:hAnsi="Times New Roman"/>
          <w:snapToGrid w:val="0"/>
          <w:kern w:val="0"/>
          <w:sz w:val="32"/>
          <w:szCs w:val="32"/>
        </w:rPr>
      </w:pP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hint="eastAsia"/>
          <w:sz w:val="32"/>
          <w:szCs w:val="32"/>
        </w:rPr>
        <w:t>附件：</w:t>
      </w:r>
      <w:r w:rsidRPr="00A00BFC">
        <w:rPr>
          <w:rFonts w:ascii="方正仿宋_GBK" w:eastAsia="方正仿宋_GBK"/>
          <w:sz w:val="32"/>
          <w:szCs w:val="32"/>
        </w:rPr>
        <w:t xml:space="preserve">1. </w:t>
      </w:r>
      <w:r w:rsidRPr="00A00BFC">
        <w:rPr>
          <w:rFonts w:ascii="方正仿宋_GBK" w:eastAsia="方正仿宋_GBK" w:hint="eastAsia"/>
          <w:sz w:val="32"/>
          <w:szCs w:val="32"/>
        </w:rPr>
        <w:t>申报单位信用承诺书</w:t>
      </w:r>
    </w:p>
    <w:p w:rsidR="00BD5825" w:rsidRPr="00A00BFC" w:rsidRDefault="00BD5825" w:rsidP="00F846EC">
      <w:pPr>
        <w:adjustRightInd w:val="0"/>
        <w:snapToGrid w:val="0"/>
        <w:spacing w:line="590" w:lineRule="exact"/>
        <w:ind w:leftChars="760" w:left="2009" w:hangingChars="129" w:hanging="413"/>
        <w:rPr>
          <w:rFonts w:ascii="方正仿宋_GBK" w:eastAsia="方正仿宋_GBK"/>
          <w:sz w:val="32"/>
          <w:szCs w:val="32"/>
        </w:rPr>
      </w:pPr>
      <w:r w:rsidRPr="00A00BFC">
        <w:rPr>
          <w:rFonts w:ascii="方正仿宋_GBK" w:eastAsia="方正仿宋_GBK"/>
          <w:sz w:val="32"/>
          <w:szCs w:val="32"/>
        </w:rPr>
        <w:t xml:space="preserve">2. </w:t>
      </w:r>
      <w:r w:rsidRPr="00A00BFC">
        <w:rPr>
          <w:rFonts w:ascii="方正仿宋_GBK" w:eastAsia="方正仿宋_GBK" w:hint="eastAsia"/>
          <w:sz w:val="32"/>
          <w:szCs w:val="32"/>
        </w:rPr>
        <w:t>市区高校、科研院所、新型研发机构技术交易相关信息及其技术合同实际成交额汇总清单</w:t>
      </w:r>
    </w:p>
    <w:p w:rsidR="00BD5825" w:rsidRPr="00A00BFC" w:rsidRDefault="00BD5825" w:rsidP="00F846EC">
      <w:pPr>
        <w:adjustRightInd w:val="0"/>
        <w:snapToGrid w:val="0"/>
        <w:spacing w:line="590" w:lineRule="exact"/>
        <w:ind w:leftChars="760" w:left="2009" w:hangingChars="129" w:hanging="413"/>
        <w:rPr>
          <w:rFonts w:ascii="方正仿宋_GBK" w:eastAsia="方正仿宋_GBK"/>
          <w:sz w:val="32"/>
          <w:szCs w:val="32"/>
        </w:rPr>
      </w:pPr>
      <w:r w:rsidRPr="00A00BFC">
        <w:rPr>
          <w:rFonts w:ascii="方正仿宋_GBK" w:eastAsia="方正仿宋_GBK"/>
          <w:sz w:val="32"/>
          <w:szCs w:val="32"/>
        </w:rPr>
        <w:t xml:space="preserve">3. </w:t>
      </w:r>
      <w:r>
        <w:rPr>
          <w:rFonts w:ascii="方正仿宋_GBK" w:eastAsia="方正仿宋_GBK" w:hint="eastAsia"/>
          <w:sz w:val="32"/>
          <w:szCs w:val="32"/>
        </w:rPr>
        <w:t>备案</w:t>
      </w:r>
      <w:r w:rsidRPr="00A00BFC">
        <w:rPr>
          <w:rFonts w:ascii="方正仿宋_GBK" w:eastAsia="方正仿宋_GBK" w:hint="eastAsia"/>
          <w:sz w:val="32"/>
          <w:szCs w:val="32"/>
        </w:rPr>
        <w:t>技术经纪（理）人促成技术交易相关信息及其技术合同实际成交额汇总清单</w:t>
      </w:r>
    </w:p>
    <w:p w:rsidR="00BD5825" w:rsidRPr="00A00BFC" w:rsidRDefault="00BD5825" w:rsidP="00F846EC">
      <w:pPr>
        <w:adjustRightInd w:val="0"/>
        <w:snapToGrid w:val="0"/>
        <w:spacing w:line="590" w:lineRule="exact"/>
        <w:ind w:leftChars="760" w:left="2009" w:hangingChars="129" w:hanging="413"/>
        <w:rPr>
          <w:rFonts w:ascii="方正仿宋_GBK" w:eastAsia="方正仿宋_GBK"/>
          <w:sz w:val="32"/>
          <w:szCs w:val="32"/>
        </w:rPr>
      </w:pPr>
      <w:r w:rsidRPr="00A00BFC">
        <w:rPr>
          <w:rFonts w:ascii="方正仿宋_GBK" w:eastAsia="方正仿宋_GBK"/>
          <w:sz w:val="32"/>
          <w:szCs w:val="32"/>
        </w:rPr>
        <w:t xml:space="preserve">4. </w:t>
      </w:r>
      <w:r w:rsidRPr="00A00BFC">
        <w:rPr>
          <w:rFonts w:ascii="方正仿宋_GBK" w:eastAsia="方正仿宋_GBK" w:hAnsi="宋体" w:cs="宋体" w:hint="eastAsia"/>
          <w:sz w:val="32"/>
          <w:szCs w:val="32"/>
        </w:rPr>
        <w:t>备案市区技术转移机构</w:t>
      </w:r>
      <w:r w:rsidRPr="00A00BFC">
        <w:rPr>
          <w:rFonts w:ascii="方正仿宋_GBK" w:eastAsia="方正仿宋_GBK" w:hint="eastAsia"/>
          <w:sz w:val="32"/>
          <w:szCs w:val="32"/>
        </w:rPr>
        <w:t>促成技术交易相关信息及其技术合同实际成交额汇总清单</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r w:rsidRPr="00A00BFC">
        <w:rPr>
          <w:rFonts w:ascii="方正仿宋_GBK" w:eastAsia="方正仿宋_GBK"/>
          <w:sz w:val="32"/>
          <w:szCs w:val="32"/>
        </w:rPr>
        <w:t xml:space="preserve">     </w:t>
      </w:r>
    </w:p>
    <w:p w:rsidR="00BD5825" w:rsidRPr="00A00BFC" w:rsidRDefault="00BD5825" w:rsidP="00F846EC">
      <w:pPr>
        <w:adjustRightInd w:val="0"/>
        <w:snapToGrid w:val="0"/>
        <w:spacing w:line="590" w:lineRule="exact"/>
        <w:ind w:firstLineChars="200" w:firstLine="640"/>
        <w:rPr>
          <w:rFonts w:ascii="方正仿宋_GBK" w:eastAsia="方正仿宋_GBK"/>
          <w:sz w:val="32"/>
          <w:szCs w:val="32"/>
        </w:rPr>
      </w:pPr>
    </w:p>
    <w:p w:rsidR="00BD5825" w:rsidRPr="00A00BFC" w:rsidRDefault="00BD5825" w:rsidP="00F846EC">
      <w:pPr>
        <w:spacing w:line="590" w:lineRule="exact"/>
        <w:ind w:firstLineChars="450" w:firstLine="1440"/>
        <w:rPr>
          <w:rFonts w:ascii="方正仿宋_GBK" w:eastAsia="方正仿宋_GBK"/>
          <w:sz w:val="32"/>
          <w:szCs w:val="32"/>
        </w:rPr>
      </w:pPr>
      <w:r w:rsidRPr="00A00BFC">
        <w:rPr>
          <w:rFonts w:ascii="方正仿宋_GBK" w:eastAsia="方正仿宋_GBK" w:hint="eastAsia"/>
          <w:sz w:val="32"/>
          <w:szCs w:val="32"/>
        </w:rPr>
        <w:t>南通市科学技术局</w:t>
      </w:r>
      <w:r w:rsidRPr="00A00BFC">
        <w:rPr>
          <w:rFonts w:ascii="方正仿宋_GBK" w:eastAsia="方正仿宋_GBK"/>
          <w:sz w:val="32"/>
          <w:szCs w:val="32"/>
        </w:rPr>
        <w:t xml:space="preserve">          </w:t>
      </w:r>
      <w:r w:rsidRPr="00A00BFC">
        <w:rPr>
          <w:rFonts w:ascii="方正仿宋_GBK" w:eastAsia="方正仿宋_GBK" w:hint="eastAsia"/>
          <w:sz w:val="32"/>
          <w:szCs w:val="32"/>
        </w:rPr>
        <w:t>南通市财政局</w:t>
      </w:r>
    </w:p>
    <w:p w:rsidR="00BD5825" w:rsidRPr="00A00BFC" w:rsidRDefault="00BD5825" w:rsidP="00F846EC">
      <w:pPr>
        <w:spacing w:line="590" w:lineRule="exact"/>
        <w:ind w:firstLineChars="1650" w:firstLine="5280"/>
        <w:rPr>
          <w:rFonts w:ascii="方正仿宋_GBK" w:eastAsia="方正仿宋_GBK"/>
          <w:sz w:val="32"/>
          <w:szCs w:val="32"/>
        </w:rPr>
      </w:pPr>
      <w:smartTag w:uri="urn:schemas-microsoft-com:office:smarttags" w:element="chsdate">
        <w:smartTagPr>
          <w:attr w:name="IsROCDate" w:val="False"/>
          <w:attr w:name="IsLunarDate" w:val="False"/>
          <w:attr w:name="Day" w:val="27"/>
          <w:attr w:name="Month" w:val="7"/>
          <w:attr w:name="Year" w:val="2022"/>
        </w:smartTagPr>
        <w:r w:rsidRPr="00A00BFC">
          <w:rPr>
            <w:rFonts w:ascii="方正仿宋_GBK" w:eastAsia="方正仿宋_GBK"/>
            <w:sz w:val="32"/>
            <w:szCs w:val="32"/>
          </w:rPr>
          <w:t>2022</w:t>
        </w:r>
        <w:r w:rsidRPr="00A00BFC">
          <w:rPr>
            <w:rFonts w:ascii="方正仿宋_GBK" w:eastAsia="方正仿宋_GBK" w:hint="eastAsia"/>
            <w:sz w:val="32"/>
            <w:szCs w:val="32"/>
          </w:rPr>
          <w:t>年</w:t>
        </w:r>
        <w:r w:rsidRPr="00A00BFC">
          <w:rPr>
            <w:rFonts w:ascii="方正仿宋_GBK" w:eastAsia="方正仿宋_GBK"/>
            <w:sz w:val="32"/>
            <w:szCs w:val="32"/>
          </w:rPr>
          <w:t>7</w:t>
        </w:r>
        <w:r w:rsidRPr="00A00BFC">
          <w:rPr>
            <w:rFonts w:ascii="方正仿宋_GBK" w:eastAsia="方正仿宋_GBK" w:hint="eastAsia"/>
            <w:sz w:val="32"/>
            <w:szCs w:val="32"/>
          </w:rPr>
          <w:t>月</w:t>
        </w:r>
        <w:r>
          <w:rPr>
            <w:rFonts w:ascii="方正仿宋_GBK" w:eastAsia="方正仿宋_GBK"/>
            <w:sz w:val="32"/>
            <w:szCs w:val="32"/>
          </w:rPr>
          <w:t>27</w:t>
        </w:r>
        <w:r w:rsidRPr="00A00BFC">
          <w:rPr>
            <w:rFonts w:ascii="方正仿宋_GBK" w:eastAsia="方正仿宋_GBK" w:hint="eastAsia"/>
            <w:sz w:val="32"/>
            <w:szCs w:val="32"/>
          </w:rPr>
          <w:t>日</w:t>
        </w:r>
      </w:smartTag>
    </w:p>
    <w:p w:rsidR="00BD5825" w:rsidRDefault="00BD5825">
      <w:pPr>
        <w:widowControl/>
        <w:spacing w:line="560" w:lineRule="exact"/>
        <w:jc w:val="left"/>
        <w:rPr>
          <w:rFonts w:ascii="宋体" w:cs="宋体"/>
          <w:sz w:val="32"/>
          <w:szCs w:val="32"/>
        </w:rPr>
      </w:pPr>
    </w:p>
    <w:p w:rsidR="00BD5825" w:rsidRDefault="00BD5825">
      <w:pPr>
        <w:widowControl/>
        <w:spacing w:line="560" w:lineRule="exact"/>
        <w:jc w:val="left"/>
        <w:rPr>
          <w:rFonts w:ascii="宋体" w:cs="宋体"/>
          <w:sz w:val="32"/>
          <w:szCs w:val="32"/>
        </w:rPr>
      </w:pPr>
    </w:p>
    <w:p w:rsidR="00BD5825" w:rsidRDefault="00BD5825">
      <w:pPr>
        <w:widowControl/>
        <w:spacing w:line="560" w:lineRule="exact"/>
        <w:jc w:val="left"/>
        <w:rPr>
          <w:rFonts w:ascii="宋体" w:cs="宋体"/>
          <w:sz w:val="32"/>
          <w:szCs w:val="32"/>
        </w:rPr>
      </w:pPr>
    </w:p>
    <w:p w:rsidR="00BD5825" w:rsidRDefault="00BD5825">
      <w:pPr>
        <w:widowControl/>
        <w:spacing w:line="560" w:lineRule="exact"/>
        <w:jc w:val="left"/>
        <w:rPr>
          <w:rFonts w:ascii="宋体" w:cs="宋体"/>
          <w:sz w:val="32"/>
          <w:szCs w:val="32"/>
        </w:rPr>
      </w:pPr>
    </w:p>
    <w:p w:rsidR="00BD5825" w:rsidRDefault="00BD5825">
      <w:pPr>
        <w:widowControl/>
        <w:spacing w:line="560" w:lineRule="exact"/>
        <w:jc w:val="left"/>
        <w:rPr>
          <w:rFonts w:asci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Default="00BD5825">
      <w:pPr>
        <w:widowControl/>
        <w:spacing w:line="560" w:lineRule="exact"/>
        <w:jc w:val="left"/>
        <w:rPr>
          <w:rFonts w:ascii="方正仿宋_GBK" w:eastAsia="方正仿宋_GBK" w:hAnsi="宋体" w:cs="宋体"/>
          <w:sz w:val="32"/>
          <w:szCs w:val="32"/>
        </w:rPr>
      </w:pPr>
    </w:p>
    <w:p w:rsidR="00BD5825" w:rsidRPr="00A00BFC" w:rsidRDefault="00BD5825">
      <w:pPr>
        <w:widowControl/>
        <w:spacing w:line="560" w:lineRule="exact"/>
        <w:jc w:val="left"/>
        <w:rPr>
          <w:rFonts w:ascii="方正仿宋_GBK" w:eastAsia="方正仿宋_GBK" w:hAnsi="????_GBK" w:cs="????_GBK"/>
          <w:sz w:val="32"/>
          <w:szCs w:val="32"/>
        </w:rPr>
      </w:pPr>
      <w:r w:rsidRPr="00A00BFC">
        <w:rPr>
          <w:rFonts w:ascii="方正仿宋_GBK" w:eastAsia="方正仿宋_GBK" w:hAnsi="宋体" w:cs="宋体" w:hint="eastAsia"/>
          <w:sz w:val="32"/>
          <w:szCs w:val="32"/>
        </w:rPr>
        <w:t>附件</w:t>
      </w:r>
      <w:r w:rsidRPr="00A00BFC">
        <w:rPr>
          <w:rFonts w:ascii="方正仿宋_GBK" w:eastAsia="方正仿宋_GBK" w:hAnsi="????_GBK" w:cs="????_GBK"/>
          <w:sz w:val="32"/>
          <w:szCs w:val="32"/>
        </w:rPr>
        <w:t>1</w:t>
      </w:r>
      <w:r w:rsidRPr="00A00BFC">
        <w:rPr>
          <w:rFonts w:ascii="方正仿宋_GBK" w:eastAsia="方正仿宋_GBK" w:hAnsi="宋体" w:cs="宋体" w:hint="eastAsia"/>
          <w:sz w:val="32"/>
          <w:szCs w:val="32"/>
        </w:rPr>
        <w:t>：</w:t>
      </w:r>
    </w:p>
    <w:p w:rsidR="00BD5825" w:rsidRDefault="00BD5825">
      <w:pPr>
        <w:autoSpaceDE w:val="0"/>
        <w:autoSpaceDN w:val="0"/>
        <w:adjustRightInd w:val="0"/>
        <w:snapToGrid w:val="0"/>
        <w:spacing w:line="700" w:lineRule="exact"/>
        <w:jc w:val="center"/>
        <w:rPr>
          <w:rFonts w:eastAsia="方正小标宋_GBK"/>
          <w:bCs/>
          <w:sz w:val="44"/>
          <w:szCs w:val="44"/>
        </w:rPr>
      </w:pPr>
    </w:p>
    <w:p w:rsidR="00BD5825" w:rsidRDefault="00BD5825">
      <w:pPr>
        <w:autoSpaceDE w:val="0"/>
        <w:autoSpaceDN w:val="0"/>
        <w:adjustRightInd w:val="0"/>
        <w:snapToGrid w:val="0"/>
        <w:spacing w:line="700" w:lineRule="exact"/>
        <w:jc w:val="center"/>
        <w:rPr>
          <w:rFonts w:eastAsia="方正小标宋_GBK"/>
          <w:bCs/>
          <w:sz w:val="44"/>
          <w:szCs w:val="44"/>
        </w:rPr>
      </w:pPr>
      <w:r>
        <w:rPr>
          <w:rFonts w:eastAsia="方正小标宋_GBK" w:hint="eastAsia"/>
          <w:bCs/>
          <w:sz w:val="44"/>
          <w:szCs w:val="44"/>
        </w:rPr>
        <w:t>申报单位信用承诺书</w:t>
      </w:r>
    </w:p>
    <w:p w:rsidR="00BD5825" w:rsidRDefault="00BD5825">
      <w:pPr>
        <w:autoSpaceDE w:val="0"/>
        <w:autoSpaceDN w:val="0"/>
        <w:adjustRightInd w:val="0"/>
        <w:snapToGrid w:val="0"/>
        <w:spacing w:line="520" w:lineRule="exact"/>
        <w:ind w:firstLineChars="200" w:firstLine="800"/>
        <w:rPr>
          <w:rFonts w:eastAsia="方正黑体简体"/>
          <w:bCs/>
          <w:sz w:val="40"/>
          <w:szCs w:val="40"/>
        </w:rPr>
      </w:pPr>
    </w:p>
    <w:p w:rsidR="00BD5825" w:rsidRPr="00A00BFC" w:rsidRDefault="00BD5825">
      <w:pPr>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hint="eastAsia"/>
          <w:bCs/>
          <w:sz w:val="32"/>
          <w:szCs w:val="32"/>
        </w:rPr>
        <w:t>本单位已了解并清楚南通市技术转移奖补资金方面的政策、规定及申报要求，现如实提交申报材料，并对本次申报郑重承诺如下：</w:t>
      </w:r>
    </w:p>
    <w:p w:rsidR="00BD5825" w:rsidRPr="00A00BFC" w:rsidRDefault="00BD5825">
      <w:pPr>
        <w:widowControl/>
        <w:adjustRightInd w:val="0"/>
        <w:snapToGrid w:val="0"/>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1. </w:t>
      </w:r>
      <w:r w:rsidRPr="00A00BFC">
        <w:rPr>
          <w:rFonts w:ascii="方正仿宋_GBK" w:eastAsia="方正仿宋_GBK" w:hAnsi="Times New Roman" w:hint="eastAsia"/>
          <w:bCs/>
          <w:sz w:val="32"/>
          <w:szCs w:val="32"/>
        </w:rPr>
        <w:t>本单位成立以来无不良信用记录，无重大违法行为。</w:t>
      </w:r>
    </w:p>
    <w:p w:rsidR="00BD5825" w:rsidRPr="00A00BFC" w:rsidRDefault="00BD5825">
      <w:pPr>
        <w:autoSpaceDE w:val="0"/>
        <w:autoSpaceDN w:val="0"/>
        <w:adjustRightInd w:val="0"/>
        <w:spacing w:line="590" w:lineRule="exact"/>
        <w:jc w:val="left"/>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    2. </w:t>
      </w:r>
      <w:r w:rsidRPr="00A00BFC">
        <w:rPr>
          <w:rFonts w:ascii="方正仿宋_GBK" w:eastAsia="方正仿宋_GBK" w:hAnsi="Times New Roman" w:hint="eastAsia"/>
          <w:bCs/>
          <w:sz w:val="32"/>
          <w:szCs w:val="32"/>
        </w:rPr>
        <w:t>本单位对申报材料的真实性、完整性、有效性和合法性负主体责任。所提供的技术合同、</w:t>
      </w:r>
      <w:r>
        <w:rPr>
          <w:rFonts w:ascii="方正仿宋_GBK" w:eastAsia="方正仿宋_GBK" w:hAnsi="Times New Roman" w:hint="eastAsia"/>
          <w:bCs/>
          <w:sz w:val="32"/>
          <w:szCs w:val="32"/>
        </w:rPr>
        <w:t>甲方</w:t>
      </w:r>
      <w:r w:rsidRPr="00A00BFC">
        <w:rPr>
          <w:rFonts w:ascii="方正仿宋_GBK" w:eastAsia="方正仿宋_GBK" w:hAnsi="Times New Roman" w:hint="eastAsia"/>
          <w:bCs/>
          <w:sz w:val="32"/>
          <w:szCs w:val="32"/>
        </w:rPr>
        <w:t>开具的发票、</w:t>
      </w:r>
      <w:r>
        <w:rPr>
          <w:rFonts w:ascii="方正仿宋_GBK" w:eastAsia="方正仿宋_GBK" w:hAnsi="Times New Roman" w:hint="eastAsia"/>
          <w:bCs/>
          <w:sz w:val="32"/>
          <w:szCs w:val="32"/>
        </w:rPr>
        <w:t>乙方</w:t>
      </w:r>
      <w:r w:rsidRPr="00A00BFC">
        <w:rPr>
          <w:rFonts w:ascii="方正仿宋_GBK" w:eastAsia="方正仿宋_GBK" w:hAnsi="Times New Roman" w:hint="eastAsia"/>
          <w:bCs/>
          <w:sz w:val="32"/>
          <w:szCs w:val="32"/>
        </w:rPr>
        <w:t>汇款凭证、</w:t>
      </w:r>
      <w:r>
        <w:rPr>
          <w:rFonts w:ascii="方正仿宋_GBK" w:eastAsia="方正仿宋_GBK" w:hAnsi="Times New Roman" w:hint="eastAsia"/>
          <w:bCs/>
          <w:sz w:val="32"/>
          <w:szCs w:val="32"/>
        </w:rPr>
        <w:t>乙方</w:t>
      </w:r>
      <w:r w:rsidRPr="00A00BFC">
        <w:rPr>
          <w:rFonts w:ascii="方正仿宋_GBK" w:eastAsia="方正仿宋_GBK" w:hAnsi="Times New Roman" w:hint="eastAsia"/>
          <w:bCs/>
          <w:sz w:val="32"/>
          <w:szCs w:val="32"/>
        </w:rPr>
        <w:t>进账凭证以及促成技术交易收取佣金时开具的发票或收据等佐证材料均为原始获得，无恶意欺瞒和弄虚造假行为，愿意接受相关部门的信用信息核查。</w:t>
      </w:r>
    </w:p>
    <w:p w:rsidR="00BD5825" w:rsidRPr="00A00BFC" w:rsidRDefault="00BD5825">
      <w:pPr>
        <w:widowControl/>
        <w:adjustRightInd w:val="0"/>
        <w:snapToGrid w:val="0"/>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3. </w:t>
      </w:r>
      <w:r w:rsidRPr="00A00BFC">
        <w:rPr>
          <w:rFonts w:ascii="方正仿宋_GBK" w:eastAsia="方正仿宋_GBK" w:hAnsi="Times New Roman" w:hint="eastAsia"/>
          <w:bCs/>
          <w:sz w:val="32"/>
          <w:szCs w:val="32"/>
        </w:rPr>
        <w:t>如有失实或失信行为，愿意根据相关规定，承担以下责任：</w:t>
      </w:r>
      <w:r w:rsidRPr="00A00BFC">
        <w:rPr>
          <w:rFonts w:ascii="方正仿宋_GBK" w:eastAsia="方正仿宋_GBK" w:hAnsi="Times New Roman"/>
          <w:bCs/>
          <w:sz w:val="32"/>
          <w:szCs w:val="32"/>
        </w:rPr>
        <w:t>1</w:t>
      </w:r>
      <w:r w:rsidRPr="00A00BFC">
        <w:rPr>
          <w:rFonts w:ascii="方正仿宋_GBK" w:eastAsia="方正仿宋_GBK" w:hAnsi="Times New Roman" w:hint="eastAsia"/>
          <w:bCs/>
          <w:sz w:val="32"/>
          <w:szCs w:val="32"/>
        </w:rPr>
        <w:t>）取消申报审核资格；</w:t>
      </w:r>
      <w:r w:rsidRPr="00A00BFC">
        <w:rPr>
          <w:rFonts w:ascii="方正仿宋_GBK" w:eastAsia="方正仿宋_GBK" w:hAnsi="Times New Roman"/>
          <w:bCs/>
          <w:sz w:val="32"/>
          <w:szCs w:val="32"/>
        </w:rPr>
        <w:t>2</w:t>
      </w:r>
      <w:r w:rsidRPr="00A00BFC">
        <w:rPr>
          <w:rFonts w:ascii="方正仿宋_GBK" w:eastAsia="方正仿宋_GBK" w:hAnsi="Times New Roman" w:hint="eastAsia"/>
          <w:bCs/>
          <w:sz w:val="32"/>
          <w:szCs w:val="32"/>
        </w:rPr>
        <w:t>）撤销奖补资格，收回已获得的财政支持资金；</w:t>
      </w:r>
      <w:r w:rsidRPr="00A00BFC">
        <w:rPr>
          <w:rFonts w:ascii="方正仿宋_GBK" w:eastAsia="方正仿宋_GBK" w:hAnsi="Times New Roman"/>
          <w:bCs/>
          <w:sz w:val="32"/>
          <w:szCs w:val="32"/>
        </w:rPr>
        <w:t>3</w:t>
      </w:r>
      <w:r w:rsidRPr="00A00BFC">
        <w:rPr>
          <w:rFonts w:ascii="方正仿宋_GBK" w:eastAsia="方正仿宋_GBK" w:hAnsi="Times New Roman" w:hint="eastAsia"/>
          <w:bCs/>
          <w:sz w:val="32"/>
          <w:szCs w:val="32"/>
        </w:rPr>
        <w:t>）记入不良科技信用记录，并报送至省、市公共信用信息平台，列入社会信用记录，接受相应处理；</w:t>
      </w:r>
      <w:r w:rsidRPr="00A00BFC">
        <w:rPr>
          <w:rFonts w:ascii="方正仿宋_GBK" w:eastAsia="方正仿宋_GBK" w:hAnsi="Times New Roman"/>
          <w:bCs/>
          <w:sz w:val="32"/>
          <w:szCs w:val="32"/>
        </w:rPr>
        <w:t>4)</w:t>
      </w:r>
      <w:r w:rsidRPr="00A00BFC">
        <w:rPr>
          <w:rFonts w:ascii="方正仿宋_GBK" w:eastAsia="方正仿宋_GBK" w:hAnsi="Times New Roman" w:hint="eastAsia"/>
          <w:bCs/>
          <w:sz w:val="32"/>
          <w:szCs w:val="32"/>
        </w:rPr>
        <w:t>、其它相关法律责任等。</w:t>
      </w:r>
    </w:p>
    <w:p w:rsidR="00BD5825" w:rsidRPr="00A00BFC" w:rsidRDefault="00BD5825">
      <w:pPr>
        <w:widowControl/>
        <w:adjustRightInd w:val="0"/>
        <w:snapToGrid w:val="0"/>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                            </w:t>
      </w:r>
    </w:p>
    <w:p w:rsidR="00BD5825" w:rsidRPr="00A00BFC" w:rsidRDefault="00BD5825">
      <w:pPr>
        <w:widowControl/>
        <w:adjustRightInd w:val="0"/>
        <w:snapToGrid w:val="0"/>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                    </w:t>
      </w:r>
    </w:p>
    <w:p w:rsidR="00BD5825" w:rsidRPr="00A00BFC" w:rsidRDefault="00BD5825">
      <w:pPr>
        <w:widowControl/>
        <w:adjustRightInd w:val="0"/>
        <w:snapToGrid w:val="0"/>
        <w:spacing w:line="590" w:lineRule="exact"/>
        <w:ind w:firstLineChars="1150" w:firstLine="3680"/>
        <w:rPr>
          <w:rFonts w:ascii="方正仿宋_GBK" w:eastAsia="方正仿宋_GBK" w:hAnsi="Times New Roman"/>
          <w:bCs/>
          <w:sz w:val="32"/>
          <w:szCs w:val="32"/>
        </w:rPr>
      </w:pPr>
      <w:r w:rsidRPr="00A00BFC">
        <w:rPr>
          <w:rFonts w:ascii="方正仿宋_GBK" w:eastAsia="方正仿宋_GBK" w:hAnsi="Times New Roman" w:hint="eastAsia"/>
          <w:bCs/>
          <w:sz w:val="32"/>
          <w:szCs w:val="32"/>
        </w:rPr>
        <w:t>申</w:t>
      </w: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报</w:t>
      </w: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单</w:t>
      </w: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位（公章）：</w:t>
      </w:r>
    </w:p>
    <w:p w:rsidR="00BD5825" w:rsidRPr="00A00BFC" w:rsidRDefault="00BD5825">
      <w:pPr>
        <w:widowControl/>
        <w:adjustRightInd w:val="0"/>
        <w:snapToGrid w:val="0"/>
        <w:spacing w:line="590" w:lineRule="exact"/>
        <w:ind w:firstLineChars="200" w:firstLine="640"/>
        <w:rPr>
          <w:rFonts w:ascii="方正仿宋_GBK" w:eastAsia="方正仿宋_GBK" w:hAnsi="Times New Roman"/>
          <w:bCs/>
          <w:sz w:val="32"/>
          <w:szCs w:val="32"/>
        </w:rPr>
      </w:pP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单位法定代表人（签字）：</w:t>
      </w:r>
    </w:p>
    <w:p w:rsidR="00BD5825" w:rsidRPr="00A00BFC" w:rsidRDefault="00BD5825">
      <w:pPr>
        <w:widowControl/>
        <w:spacing w:line="590" w:lineRule="exact"/>
        <w:jc w:val="left"/>
        <w:rPr>
          <w:rFonts w:ascii="方正仿宋_GBK" w:eastAsia="方正仿宋_GBK" w:hAnsi="Times New Roman"/>
          <w:bCs/>
          <w:sz w:val="32"/>
          <w:szCs w:val="32"/>
        </w:rPr>
        <w:sectPr w:rsidR="00BD5825" w:rsidRPr="00A00BFC">
          <w:footerReference w:type="even" r:id="rId6"/>
          <w:footerReference w:type="default" r:id="rId7"/>
          <w:pgSz w:w="11906" w:h="16838"/>
          <w:pgMar w:top="1440" w:right="1588" w:bottom="1440" w:left="1588" w:header="851" w:footer="992" w:gutter="0"/>
          <w:pgNumType w:fmt="numberInDash"/>
          <w:cols w:space="720"/>
          <w:docGrid w:linePitch="312"/>
        </w:sectPr>
      </w:pP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年</w:t>
      </w: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月</w:t>
      </w:r>
      <w:r w:rsidRPr="00A00BFC">
        <w:rPr>
          <w:rFonts w:ascii="方正仿宋_GBK" w:eastAsia="方正仿宋_GBK" w:hAnsi="Times New Roman"/>
          <w:bCs/>
          <w:sz w:val="32"/>
          <w:szCs w:val="32"/>
        </w:rPr>
        <w:t xml:space="preserve">  </w:t>
      </w:r>
      <w:r w:rsidRPr="00A00BFC">
        <w:rPr>
          <w:rFonts w:ascii="方正仿宋_GBK" w:eastAsia="方正仿宋_GBK" w:hAnsi="Times New Roman" w:hint="eastAsia"/>
          <w:bCs/>
          <w:sz w:val="32"/>
          <w:szCs w:val="32"/>
        </w:rPr>
        <w:t>日</w:t>
      </w:r>
    </w:p>
    <w:p w:rsidR="00BD5825" w:rsidRPr="00A00BFC" w:rsidRDefault="00BD5825">
      <w:pPr>
        <w:widowControl/>
        <w:spacing w:line="560" w:lineRule="exact"/>
        <w:jc w:val="left"/>
        <w:rPr>
          <w:rFonts w:ascii="方正仿宋_GBK" w:eastAsia="方正仿宋_GBK" w:hAnsi="????_GBK" w:cs="????_GBK"/>
          <w:sz w:val="32"/>
          <w:szCs w:val="32"/>
        </w:rPr>
      </w:pPr>
      <w:r w:rsidRPr="00A00BFC">
        <w:rPr>
          <w:rFonts w:ascii="方正仿宋_GBK" w:eastAsia="方正仿宋_GBK" w:hAnsi="宋体" w:cs="宋体" w:hint="eastAsia"/>
          <w:sz w:val="32"/>
          <w:szCs w:val="32"/>
        </w:rPr>
        <w:t>附件</w:t>
      </w:r>
      <w:r w:rsidRPr="00A00BFC">
        <w:rPr>
          <w:rFonts w:ascii="方正仿宋_GBK" w:eastAsia="方正仿宋_GBK" w:hAnsi="????_GBK" w:cs="????_GBK"/>
          <w:sz w:val="32"/>
          <w:szCs w:val="32"/>
        </w:rPr>
        <w:t>2</w:t>
      </w:r>
      <w:r w:rsidRPr="00A00BFC">
        <w:rPr>
          <w:rFonts w:ascii="方正仿宋_GBK" w:eastAsia="方正仿宋_GBK" w:hAnsi="宋体" w:cs="宋体" w:hint="eastAsia"/>
          <w:sz w:val="32"/>
          <w:szCs w:val="32"/>
        </w:rPr>
        <w:t>：</w:t>
      </w:r>
    </w:p>
    <w:p w:rsidR="00BD5825" w:rsidRDefault="00BD5825" w:rsidP="0085726A">
      <w:pPr>
        <w:spacing w:afterLines="100" w:line="700" w:lineRule="exact"/>
        <w:jc w:val="center"/>
        <w:rPr>
          <w:rFonts w:eastAsia="方正小标宋_GBK"/>
          <w:sz w:val="36"/>
        </w:rPr>
      </w:pPr>
      <w:r>
        <w:rPr>
          <w:rFonts w:eastAsia="方正小标宋_GBK" w:hint="eastAsia"/>
          <w:sz w:val="36"/>
        </w:rPr>
        <w:t>市区高校、科研院所、新型研发机构技术交易相关信息及其技术合同实际成交额汇总清单</w:t>
      </w:r>
    </w:p>
    <w:p w:rsidR="00BD5825" w:rsidRPr="00A00BFC" w:rsidRDefault="00BD5825">
      <w:pPr>
        <w:rPr>
          <w:rFonts w:ascii="方正仿宋_GBK" w:eastAsia="方正仿宋_GBK"/>
          <w:sz w:val="24"/>
        </w:rPr>
      </w:pPr>
      <w:r w:rsidRPr="00A00BFC">
        <w:rPr>
          <w:rFonts w:ascii="方正仿宋_GBK" w:eastAsia="方正仿宋_GBK" w:hAnsi="宋体" w:cs="宋体" w:hint="eastAsia"/>
          <w:sz w:val="24"/>
        </w:rPr>
        <w:t>高校、科研院所、新型研发机构名称：</w:t>
      </w:r>
      <w:r w:rsidRPr="00A00BFC">
        <w:rPr>
          <w:rFonts w:ascii="方正仿宋_GBK" w:eastAsia="方正仿宋_GBK"/>
          <w:sz w:val="24"/>
        </w:rPr>
        <w:t xml:space="preserve">                        </w:t>
      </w:r>
      <w:r w:rsidRPr="00A00BFC">
        <w:rPr>
          <w:rFonts w:ascii="方正仿宋_GBK" w:eastAsia="方正仿宋_GBK" w:hAnsi="宋体" w:cs="宋体" w:hint="eastAsia"/>
          <w:sz w:val="24"/>
        </w:rPr>
        <w:t>（加盖公章）</w:t>
      </w:r>
      <w:r w:rsidRPr="00A00BFC">
        <w:rPr>
          <w:rFonts w:ascii="方正仿宋_GBK" w:eastAsia="方正仿宋_GBK"/>
          <w:sz w:val="24"/>
        </w:rPr>
        <w:t xml:space="preserve"> </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600"/>
        <w:gridCol w:w="1260"/>
        <w:gridCol w:w="1995"/>
        <w:gridCol w:w="1155"/>
        <w:gridCol w:w="1155"/>
        <w:gridCol w:w="735"/>
        <w:gridCol w:w="1248"/>
        <w:gridCol w:w="1269"/>
        <w:gridCol w:w="1230"/>
        <w:gridCol w:w="1429"/>
      </w:tblGrid>
      <w:tr w:rsidR="00BD5825" w:rsidRPr="00A00BFC">
        <w:trPr>
          <w:jc w:val="center"/>
        </w:trPr>
        <w:tc>
          <w:tcPr>
            <w:tcW w:w="456"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序号</w:t>
            </w:r>
          </w:p>
        </w:tc>
        <w:tc>
          <w:tcPr>
            <w:tcW w:w="260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合同名称</w:t>
            </w:r>
          </w:p>
        </w:tc>
        <w:tc>
          <w:tcPr>
            <w:tcW w:w="126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登记号</w:t>
            </w:r>
          </w:p>
        </w:tc>
        <w:tc>
          <w:tcPr>
            <w:tcW w:w="199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吸纳方（甲方）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市区企业名称</w:t>
            </w:r>
          </w:p>
        </w:tc>
        <w:tc>
          <w:tcPr>
            <w:tcW w:w="115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属于市区企业（是</w:t>
            </w:r>
            <w:r w:rsidRPr="00A00BFC">
              <w:rPr>
                <w:rFonts w:ascii="方正仿宋_GBK" w:eastAsia="方正仿宋_GBK"/>
                <w:sz w:val="24"/>
              </w:rPr>
              <w:t>/</w:t>
            </w:r>
            <w:r w:rsidRPr="00A00BFC">
              <w:rPr>
                <w:rFonts w:ascii="方正仿宋_GBK" w:eastAsia="方正仿宋_GBK" w:hAnsi="宋体" w:cs="宋体" w:hint="eastAsia"/>
                <w:sz w:val="24"/>
              </w:rPr>
              <w:t>否）</w:t>
            </w:r>
          </w:p>
        </w:tc>
        <w:tc>
          <w:tcPr>
            <w:tcW w:w="115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已享受省级奖励金额（万元）</w:t>
            </w:r>
          </w:p>
        </w:tc>
        <w:tc>
          <w:tcPr>
            <w:tcW w:w="73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类型</w:t>
            </w:r>
          </w:p>
        </w:tc>
        <w:tc>
          <w:tcPr>
            <w:tcW w:w="1248"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合同起止日期</w:t>
            </w:r>
          </w:p>
        </w:tc>
        <w:tc>
          <w:tcPr>
            <w:tcW w:w="1269"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合同认定登记日期</w:t>
            </w:r>
          </w:p>
        </w:tc>
        <w:tc>
          <w:tcPr>
            <w:tcW w:w="123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技术合同成交额</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（万元）</w:t>
            </w:r>
          </w:p>
        </w:tc>
        <w:tc>
          <w:tcPr>
            <w:tcW w:w="1429" w:type="dxa"/>
            <w:vAlign w:val="center"/>
          </w:tcPr>
          <w:p w:rsidR="00BD5825" w:rsidRPr="00A00BFC" w:rsidRDefault="00BD5825">
            <w:pPr>
              <w:spacing w:line="280" w:lineRule="exact"/>
              <w:jc w:val="center"/>
              <w:rPr>
                <w:rFonts w:ascii="方正仿宋_GBK" w:eastAsia="方正仿宋_GBK"/>
                <w:sz w:val="24"/>
              </w:rPr>
            </w:pP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2021</w:t>
              </w:r>
              <w:r w:rsidRPr="00A00BFC">
                <w:rPr>
                  <w:rFonts w:ascii="方正仿宋_GBK" w:eastAsia="方正仿宋_GBK" w:hAnsi="宋体" w:cs="宋体" w:hint="eastAsia"/>
                  <w:sz w:val="22"/>
                </w:rPr>
                <w:t>年</w:t>
              </w:r>
              <w:r w:rsidRPr="00A00BFC">
                <w:rPr>
                  <w:rFonts w:ascii="方正仿宋_GBK" w:eastAsia="方正仿宋_GBK"/>
                  <w:sz w:val="22"/>
                </w:rPr>
                <w:t>9</w:t>
              </w:r>
              <w:r w:rsidRPr="00A00BFC">
                <w:rPr>
                  <w:rFonts w:ascii="方正仿宋_GBK" w:eastAsia="方正仿宋_GBK" w:hAnsi="宋体" w:cs="宋体" w:hint="eastAsia"/>
                  <w:sz w:val="22"/>
                </w:rPr>
                <w:t>月</w:t>
              </w:r>
              <w:r w:rsidRPr="00A00BFC">
                <w:rPr>
                  <w:rFonts w:ascii="方正仿宋_GBK" w:eastAsia="方正仿宋_GBK"/>
                  <w:sz w:val="22"/>
                </w:rPr>
                <w:t>17</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至</w:t>
            </w: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2022</w:t>
              </w:r>
              <w:r w:rsidRPr="00A00BFC">
                <w:rPr>
                  <w:rFonts w:ascii="方正仿宋_GBK" w:eastAsia="方正仿宋_GBK" w:hAnsi="宋体" w:cs="宋体" w:hint="eastAsia"/>
                  <w:sz w:val="22"/>
                </w:rPr>
                <w:t>年</w:t>
              </w:r>
              <w:r w:rsidRPr="00A00BFC">
                <w:rPr>
                  <w:rFonts w:ascii="方正仿宋_GBK" w:eastAsia="方正仿宋_GBK"/>
                  <w:sz w:val="22"/>
                </w:rPr>
                <w:t>7</w:t>
              </w:r>
              <w:r w:rsidRPr="00A00BFC">
                <w:rPr>
                  <w:rFonts w:ascii="方正仿宋_GBK" w:eastAsia="方正仿宋_GBK" w:hAnsi="宋体" w:cs="宋体" w:hint="eastAsia"/>
                  <w:sz w:val="22"/>
                </w:rPr>
                <w:t>月</w:t>
              </w:r>
              <w:r w:rsidRPr="00A00BFC">
                <w:rPr>
                  <w:rFonts w:ascii="方正仿宋_GBK" w:eastAsia="方正仿宋_GBK"/>
                  <w:sz w:val="22"/>
                </w:rPr>
                <w:t>16</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技术交易实际发生金额（万元）</w:t>
            </w: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r w:rsidR="00BD5825" w:rsidRPr="00A00BFC">
        <w:trPr>
          <w:jc w:val="center"/>
        </w:trPr>
        <w:tc>
          <w:tcPr>
            <w:tcW w:w="456" w:type="dxa"/>
            <w:vAlign w:val="center"/>
          </w:tcPr>
          <w:p w:rsidR="00BD5825" w:rsidRPr="00A00BFC" w:rsidRDefault="00BD5825">
            <w:pPr>
              <w:jc w:val="center"/>
              <w:rPr>
                <w:rFonts w:ascii="方正仿宋_GBK" w:eastAsia="方正仿宋_GBK"/>
                <w:sz w:val="24"/>
              </w:rPr>
            </w:pPr>
          </w:p>
        </w:tc>
        <w:tc>
          <w:tcPr>
            <w:tcW w:w="2600" w:type="dxa"/>
            <w:vAlign w:val="center"/>
          </w:tcPr>
          <w:p w:rsidR="00BD5825" w:rsidRPr="00A00BFC" w:rsidRDefault="00BD5825">
            <w:pPr>
              <w:jc w:val="center"/>
              <w:rPr>
                <w:rFonts w:ascii="方正仿宋_GBK" w:eastAsia="方正仿宋_GBK"/>
                <w:sz w:val="24"/>
              </w:rPr>
            </w:pPr>
            <w:r w:rsidRPr="00A00BFC">
              <w:rPr>
                <w:rFonts w:ascii="方正仿宋_GBK" w:eastAsia="方正仿宋_GBK" w:hint="eastAsia"/>
                <w:sz w:val="24"/>
              </w:rPr>
              <w:t>……</w:t>
            </w:r>
          </w:p>
        </w:tc>
        <w:tc>
          <w:tcPr>
            <w:tcW w:w="1260" w:type="dxa"/>
            <w:vAlign w:val="center"/>
          </w:tcPr>
          <w:p w:rsidR="00BD5825" w:rsidRPr="00A00BFC" w:rsidRDefault="00BD5825">
            <w:pPr>
              <w:jc w:val="center"/>
              <w:rPr>
                <w:rFonts w:ascii="方正仿宋_GBK" w:eastAsia="方正仿宋_GBK"/>
                <w:sz w:val="24"/>
              </w:rPr>
            </w:pPr>
          </w:p>
        </w:tc>
        <w:tc>
          <w:tcPr>
            <w:tcW w:w="1995"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spacing w:line="480" w:lineRule="auto"/>
              <w:jc w:val="center"/>
              <w:rPr>
                <w:rFonts w:ascii="方正仿宋_GBK" w:eastAsia="方正仿宋_GBK"/>
                <w:sz w:val="24"/>
              </w:rPr>
            </w:pPr>
          </w:p>
        </w:tc>
        <w:tc>
          <w:tcPr>
            <w:tcW w:w="1155" w:type="dxa"/>
          </w:tcPr>
          <w:p w:rsidR="00BD5825" w:rsidRPr="00A00BFC" w:rsidRDefault="00BD5825">
            <w:pPr>
              <w:spacing w:line="480" w:lineRule="auto"/>
              <w:jc w:val="center"/>
              <w:rPr>
                <w:rFonts w:ascii="方正仿宋_GBK" w:eastAsia="方正仿宋_GBK"/>
                <w:sz w:val="24"/>
              </w:rPr>
            </w:pPr>
          </w:p>
        </w:tc>
        <w:tc>
          <w:tcPr>
            <w:tcW w:w="735" w:type="dxa"/>
            <w:vAlign w:val="center"/>
          </w:tcPr>
          <w:p w:rsidR="00BD5825" w:rsidRPr="00A00BFC" w:rsidRDefault="00BD5825">
            <w:pPr>
              <w:spacing w:line="480" w:lineRule="auto"/>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269" w:type="dxa"/>
            <w:vAlign w:val="center"/>
          </w:tcPr>
          <w:p w:rsidR="00BD5825" w:rsidRPr="00A00BFC" w:rsidRDefault="00BD5825">
            <w:pPr>
              <w:jc w:val="center"/>
              <w:rPr>
                <w:rFonts w:ascii="方正仿宋_GBK" w:eastAsia="方正仿宋_GBK"/>
                <w:sz w:val="24"/>
              </w:rPr>
            </w:pPr>
          </w:p>
        </w:tc>
        <w:tc>
          <w:tcPr>
            <w:tcW w:w="1230" w:type="dxa"/>
            <w:vAlign w:val="center"/>
          </w:tcPr>
          <w:p w:rsidR="00BD5825" w:rsidRPr="00A00BFC" w:rsidRDefault="00BD5825">
            <w:pPr>
              <w:jc w:val="center"/>
              <w:rPr>
                <w:rFonts w:ascii="方正仿宋_GBK" w:eastAsia="方正仿宋_GBK"/>
                <w:sz w:val="24"/>
              </w:rPr>
            </w:pPr>
          </w:p>
        </w:tc>
        <w:tc>
          <w:tcPr>
            <w:tcW w:w="1429" w:type="dxa"/>
            <w:vAlign w:val="center"/>
          </w:tcPr>
          <w:p w:rsidR="00BD5825" w:rsidRPr="00A00BFC" w:rsidRDefault="00BD5825">
            <w:pPr>
              <w:spacing w:line="480" w:lineRule="auto"/>
              <w:jc w:val="center"/>
              <w:rPr>
                <w:rFonts w:ascii="方正仿宋_GBK" w:eastAsia="方正仿宋_GBK"/>
                <w:sz w:val="24"/>
              </w:rPr>
            </w:pPr>
          </w:p>
        </w:tc>
      </w:tr>
    </w:tbl>
    <w:p w:rsidR="00BD5825" w:rsidRPr="00A00BFC" w:rsidRDefault="00BD5825">
      <w:pPr>
        <w:jc w:val="left"/>
        <w:rPr>
          <w:rFonts w:ascii="方正仿宋_GBK" w:eastAsia="方正仿宋_GBK" w:hAnsi="????_GBK" w:cs="????_GBK"/>
          <w:sz w:val="24"/>
          <w:u w:val="single"/>
        </w:rPr>
      </w:pPr>
      <w:r w:rsidRPr="00A00BFC">
        <w:rPr>
          <w:rFonts w:ascii="方正仿宋_GBK" w:eastAsia="方正仿宋_GBK" w:hAnsi="宋体" w:cs="宋体" w:hint="eastAsia"/>
          <w:sz w:val="24"/>
        </w:rPr>
        <w:t>填报人员：</w:t>
      </w:r>
      <w:r w:rsidRPr="00A00BFC">
        <w:rPr>
          <w:rFonts w:ascii="方正仿宋_GBK" w:eastAsia="方正仿宋_GBK" w:hAnsi="????_GBK" w:cs="????_GBK"/>
          <w:sz w:val="24"/>
          <w:u w:val="single"/>
        </w:rPr>
        <w:t xml:space="preserve">           </w:t>
      </w:r>
      <w:r w:rsidRPr="00A00BFC">
        <w:rPr>
          <w:rFonts w:ascii="方正仿宋_GBK" w:eastAsia="方正仿宋_GBK" w:hAnsi="????_GBK" w:cs="????_GBK"/>
          <w:sz w:val="24"/>
        </w:rPr>
        <w:t xml:space="preserve">      </w:t>
      </w:r>
      <w:r w:rsidRPr="00A00BFC">
        <w:rPr>
          <w:rFonts w:ascii="方正仿宋_GBK" w:eastAsia="方正仿宋_GBK" w:hAnsi="宋体" w:cs="宋体" w:hint="eastAsia"/>
          <w:sz w:val="24"/>
        </w:rPr>
        <w:t>联系方式：</w:t>
      </w:r>
      <w:r w:rsidRPr="00A00BFC">
        <w:rPr>
          <w:rFonts w:ascii="方正仿宋_GBK" w:eastAsia="方正仿宋_GBK" w:hAnsi="????_GBK" w:cs="????_GBK"/>
          <w:sz w:val="24"/>
          <w:u w:val="single"/>
        </w:rPr>
        <w:t xml:space="preserve">              </w:t>
      </w:r>
    </w:p>
    <w:p w:rsidR="00BD5825" w:rsidRPr="00A00BFC" w:rsidRDefault="00BD5825">
      <w:pPr>
        <w:jc w:val="left"/>
        <w:rPr>
          <w:rFonts w:ascii="方正仿宋_GBK" w:eastAsia="方正仿宋_GBK" w:hAnsi="????_GBK" w:cs="????_GBK"/>
          <w:sz w:val="24"/>
        </w:rPr>
      </w:pPr>
      <w:r w:rsidRPr="00A00BFC">
        <w:rPr>
          <w:rFonts w:ascii="方正仿宋_GBK" w:eastAsia="方正仿宋_GBK" w:hAnsi="宋体" w:cs="宋体" w:hint="eastAsia"/>
          <w:sz w:val="24"/>
        </w:rPr>
        <w:t>注：合同类型指</w:t>
      </w:r>
      <w:r w:rsidRPr="00A00BFC">
        <w:rPr>
          <w:rFonts w:ascii="方正仿宋_GBK" w:eastAsia="方正仿宋_GBK" w:hAnsi="????_GBK" w:cs="????_GBK"/>
          <w:sz w:val="24"/>
        </w:rPr>
        <w:t xml:space="preserve">1. </w:t>
      </w:r>
      <w:r w:rsidRPr="00A00BFC">
        <w:rPr>
          <w:rFonts w:ascii="方正仿宋_GBK" w:eastAsia="方正仿宋_GBK" w:hAnsi="宋体" w:cs="宋体" w:hint="eastAsia"/>
          <w:sz w:val="24"/>
        </w:rPr>
        <w:t>技术开发；</w:t>
      </w:r>
      <w:r w:rsidRPr="00A00BFC">
        <w:rPr>
          <w:rFonts w:ascii="方正仿宋_GBK" w:eastAsia="方正仿宋_GBK" w:hAnsi="????_GBK" w:cs="????_GBK"/>
          <w:sz w:val="24"/>
        </w:rPr>
        <w:t xml:space="preserve">2. </w:t>
      </w:r>
      <w:r w:rsidRPr="00A00BFC">
        <w:rPr>
          <w:rFonts w:ascii="方正仿宋_GBK" w:eastAsia="方正仿宋_GBK" w:hAnsi="宋体" w:cs="宋体" w:hint="eastAsia"/>
          <w:sz w:val="24"/>
        </w:rPr>
        <w:t>技术转让；</w:t>
      </w:r>
      <w:r w:rsidRPr="00A00BFC">
        <w:rPr>
          <w:rFonts w:ascii="方正仿宋_GBK" w:eastAsia="方正仿宋_GBK" w:hAnsi="????_GBK" w:cs="????_GBK"/>
          <w:sz w:val="24"/>
        </w:rPr>
        <w:t xml:space="preserve">3. </w:t>
      </w:r>
      <w:r w:rsidRPr="00A00BFC">
        <w:rPr>
          <w:rFonts w:ascii="方正仿宋_GBK" w:eastAsia="方正仿宋_GBK" w:hAnsi="宋体" w:cs="宋体" w:hint="eastAsia"/>
          <w:sz w:val="24"/>
        </w:rPr>
        <w:t>技术许可。</w:t>
      </w:r>
      <w:r w:rsidRPr="00A00BFC">
        <w:rPr>
          <w:rFonts w:ascii="方正仿宋_GBK" w:eastAsia="方正仿宋_GBK" w:hAnsi="????_GBK" w:cs="????_GBK"/>
          <w:sz w:val="24"/>
        </w:rPr>
        <w:t xml:space="preserve">              </w:t>
      </w:r>
    </w:p>
    <w:p w:rsidR="00BD5825" w:rsidRDefault="00BD5825" w:rsidP="0085726A">
      <w:pPr>
        <w:spacing w:afterLines="100"/>
        <w:rPr>
          <w:rFonts w:eastAsia="方正小标宋_GBK"/>
          <w:sz w:val="36"/>
        </w:rPr>
        <w:sectPr w:rsidR="00BD5825">
          <w:pgSz w:w="16838" w:h="11906" w:orient="landscape"/>
          <w:pgMar w:top="1588" w:right="1440" w:bottom="1588" w:left="1440" w:header="851" w:footer="992" w:gutter="0"/>
          <w:pgNumType w:fmt="numberInDash"/>
          <w:cols w:space="720"/>
          <w:docGrid w:linePitch="312"/>
        </w:sectPr>
      </w:pPr>
    </w:p>
    <w:p w:rsidR="00BD5825" w:rsidRPr="00A00BFC" w:rsidRDefault="00BD5825">
      <w:pPr>
        <w:widowControl/>
        <w:jc w:val="left"/>
        <w:rPr>
          <w:rFonts w:ascii="方正仿宋_GBK" w:eastAsia="方正仿宋_GBK" w:hAnsi="????_GBK" w:cs="????_GBK"/>
          <w:sz w:val="32"/>
          <w:szCs w:val="32"/>
        </w:rPr>
      </w:pPr>
      <w:r w:rsidRPr="00A00BFC">
        <w:rPr>
          <w:rFonts w:ascii="方正仿宋_GBK" w:eastAsia="方正仿宋_GBK" w:hAnsi="宋体" w:cs="宋体" w:hint="eastAsia"/>
          <w:sz w:val="32"/>
          <w:szCs w:val="32"/>
        </w:rPr>
        <w:t>附件</w:t>
      </w:r>
      <w:r w:rsidRPr="00A00BFC">
        <w:rPr>
          <w:rFonts w:ascii="方正仿宋_GBK" w:eastAsia="方正仿宋_GBK" w:hAnsi="????_GBK" w:cs="????_GBK"/>
          <w:sz w:val="32"/>
          <w:szCs w:val="32"/>
        </w:rPr>
        <w:t>3</w:t>
      </w:r>
      <w:r w:rsidRPr="00A00BFC">
        <w:rPr>
          <w:rFonts w:ascii="方正仿宋_GBK" w:eastAsia="方正仿宋_GBK" w:hAnsi="宋体" w:cs="宋体" w:hint="eastAsia"/>
          <w:sz w:val="32"/>
          <w:szCs w:val="32"/>
        </w:rPr>
        <w:t>：</w:t>
      </w:r>
    </w:p>
    <w:p w:rsidR="00BD5825" w:rsidRDefault="00BD5825" w:rsidP="0085726A">
      <w:pPr>
        <w:spacing w:afterLines="100" w:line="700" w:lineRule="exact"/>
        <w:jc w:val="center"/>
        <w:rPr>
          <w:rFonts w:eastAsia="方正小标宋_GBK"/>
          <w:sz w:val="36"/>
        </w:rPr>
      </w:pPr>
      <w:r>
        <w:rPr>
          <w:rFonts w:eastAsia="方正小标宋_GBK" w:hint="eastAsia"/>
          <w:sz w:val="36"/>
        </w:rPr>
        <w:t>备案技术经纪（理）人促成技术交易相关信息及其技术合同实际成交额汇总清单</w:t>
      </w:r>
    </w:p>
    <w:p w:rsidR="00BD5825" w:rsidRPr="00A00BFC" w:rsidRDefault="00BD5825">
      <w:pPr>
        <w:rPr>
          <w:rFonts w:ascii="方正仿宋_GBK" w:eastAsia="方正仿宋_GBK"/>
          <w:sz w:val="24"/>
        </w:rPr>
      </w:pPr>
      <w:r>
        <w:rPr>
          <w:rFonts w:ascii="方正仿宋_GBK" w:eastAsia="方正仿宋_GBK" w:hAnsi="宋体" w:cs="宋体" w:hint="eastAsia"/>
          <w:sz w:val="24"/>
        </w:rPr>
        <w:t>技术经纪（</w:t>
      </w:r>
      <w:r w:rsidRPr="00A00BFC">
        <w:rPr>
          <w:rFonts w:ascii="方正仿宋_GBK" w:eastAsia="方正仿宋_GBK" w:hAnsi="宋体" w:cs="宋体" w:hint="eastAsia"/>
          <w:sz w:val="24"/>
        </w:rPr>
        <w:t>理）人名称：</w:t>
      </w:r>
      <w:r w:rsidRPr="00A00BFC">
        <w:rPr>
          <w:rFonts w:ascii="方正仿宋_GBK" w:eastAsia="方正仿宋_GBK"/>
          <w:sz w:val="24"/>
        </w:rPr>
        <w:t xml:space="preserve">                     </w:t>
      </w:r>
      <w:r w:rsidRPr="00A00BFC">
        <w:rPr>
          <w:rFonts w:ascii="方正仿宋_GBK" w:eastAsia="方正仿宋_GBK" w:hAnsi="宋体" w:cs="宋体" w:hint="eastAsia"/>
          <w:sz w:val="24"/>
        </w:rPr>
        <w:t>（加盖挂靠的市区备案技术转移机构公章）</w:t>
      </w:r>
      <w:r w:rsidRPr="00A00BFC">
        <w:rPr>
          <w:rFonts w:ascii="方正仿宋_GBK" w:eastAsia="方正仿宋_GBK"/>
          <w:sz w:val="24"/>
        </w:rPr>
        <w:t xml:space="preserve"> </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390"/>
        <w:gridCol w:w="1155"/>
        <w:gridCol w:w="1260"/>
        <w:gridCol w:w="1494"/>
        <w:gridCol w:w="1440"/>
        <w:gridCol w:w="1161"/>
        <w:gridCol w:w="1206"/>
        <w:gridCol w:w="1215"/>
        <w:gridCol w:w="1248"/>
        <w:gridCol w:w="1483"/>
      </w:tblGrid>
      <w:tr w:rsidR="00BD5825" w:rsidRPr="00A00BFC" w:rsidTr="00C677D1">
        <w:trPr>
          <w:jc w:val="center"/>
        </w:trPr>
        <w:tc>
          <w:tcPr>
            <w:tcW w:w="456"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序号</w:t>
            </w:r>
          </w:p>
        </w:tc>
        <w:tc>
          <w:tcPr>
            <w:tcW w:w="239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合同名称</w:t>
            </w:r>
          </w:p>
        </w:tc>
        <w:tc>
          <w:tcPr>
            <w:tcW w:w="115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登记号</w:t>
            </w:r>
          </w:p>
        </w:tc>
        <w:tc>
          <w:tcPr>
            <w:tcW w:w="126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吸纳方（甲方）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名称</w:t>
            </w:r>
          </w:p>
        </w:tc>
        <w:tc>
          <w:tcPr>
            <w:tcW w:w="1494" w:type="dxa"/>
            <w:vAlign w:val="center"/>
          </w:tcPr>
          <w:p w:rsidR="00BD5825" w:rsidRDefault="00BD5825">
            <w:pPr>
              <w:spacing w:line="280" w:lineRule="exact"/>
              <w:jc w:val="center"/>
              <w:rPr>
                <w:rFonts w:ascii="方正仿宋_GBK" w:eastAsia="方正仿宋_GBK" w:hAnsi="宋体" w:cs="宋体"/>
                <w:sz w:val="24"/>
              </w:rPr>
            </w:pPr>
            <w:r w:rsidRPr="00A00BFC">
              <w:rPr>
                <w:rFonts w:ascii="方正仿宋_GBK" w:eastAsia="方正仿宋_GBK" w:hAnsi="宋体" w:cs="宋体" w:hint="eastAsia"/>
                <w:sz w:val="24"/>
              </w:rPr>
              <w:t>输出方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（乙方）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名称</w:t>
            </w:r>
          </w:p>
        </w:tc>
        <w:tc>
          <w:tcPr>
            <w:tcW w:w="1440" w:type="dxa"/>
            <w:vAlign w:val="center"/>
          </w:tcPr>
          <w:p w:rsidR="00BD5825" w:rsidRDefault="00BD5825" w:rsidP="00F846EC">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中介方</w:t>
            </w:r>
          </w:p>
          <w:p w:rsidR="00BD5825" w:rsidRDefault="00BD5825" w:rsidP="00F846EC">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（丙方）</w:t>
            </w:r>
          </w:p>
          <w:p w:rsidR="00BD5825" w:rsidRDefault="00BD5825" w:rsidP="00F846EC">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佣金金额</w:t>
            </w:r>
          </w:p>
          <w:p w:rsidR="00BD5825" w:rsidRPr="00A00BFC" w:rsidRDefault="00BD5825">
            <w:pPr>
              <w:spacing w:line="280" w:lineRule="exact"/>
              <w:jc w:val="center"/>
              <w:rPr>
                <w:rFonts w:ascii="方正仿宋_GBK" w:eastAsia="方正仿宋_GBK"/>
                <w:sz w:val="24"/>
              </w:rPr>
            </w:pPr>
            <w:r>
              <w:rPr>
                <w:rFonts w:ascii="方正仿宋_GBK" w:eastAsia="方正仿宋_GBK" w:hAnsi="宋体" w:cs="宋体" w:hint="eastAsia"/>
                <w:sz w:val="24"/>
              </w:rPr>
              <w:t>（万元）</w:t>
            </w:r>
          </w:p>
        </w:tc>
        <w:tc>
          <w:tcPr>
            <w:tcW w:w="1161"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类型</w:t>
            </w:r>
          </w:p>
        </w:tc>
        <w:tc>
          <w:tcPr>
            <w:tcW w:w="1206"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合同起止日期</w:t>
            </w:r>
          </w:p>
        </w:tc>
        <w:tc>
          <w:tcPr>
            <w:tcW w:w="121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合同认定登记日期</w:t>
            </w:r>
          </w:p>
        </w:tc>
        <w:tc>
          <w:tcPr>
            <w:tcW w:w="1248"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技术合同成交额</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（万元）</w:t>
            </w:r>
          </w:p>
        </w:tc>
        <w:tc>
          <w:tcPr>
            <w:tcW w:w="1483" w:type="dxa"/>
            <w:vAlign w:val="center"/>
          </w:tcPr>
          <w:p w:rsidR="00BD5825" w:rsidRPr="00A00BFC" w:rsidRDefault="00BD5825">
            <w:pPr>
              <w:spacing w:line="280" w:lineRule="exact"/>
              <w:jc w:val="center"/>
              <w:rPr>
                <w:rFonts w:ascii="方正仿宋_GBK" w:eastAsia="方正仿宋_GBK"/>
                <w:sz w:val="24"/>
              </w:rPr>
            </w:pP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2021</w:t>
              </w:r>
              <w:r w:rsidRPr="00A00BFC">
                <w:rPr>
                  <w:rFonts w:ascii="方正仿宋_GBK" w:eastAsia="方正仿宋_GBK" w:hAnsi="宋体" w:cs="宋体" w:hint="eastAsia"/>
                  <w:sz w:val="22"/>
                </w:rPr>
                <w:t>年</w:t>
              </w:r>
              <w:r w:rsidRPr="00A00BFC">
                <w:rPr>
                  <w:rFonts w:ascii="方正仿宋_GBK" w:eastAsia="方正仿宋_GBK"/>
                  <w:sz w:val="22"/>
                </w:rPr>
                <w:t>9</w:t>
              </w:r>
              <w:r w:rsidRPr="00A00BFC">
                <w:rPr>
                  <w:rFonts w:ascii="方正仿宋_GBK" w:eastAsia="方正仿宋_GBK" w:hAnsi="宋体" w:cs="宋体" w:hint="eastAsia"/>
                  <w:sz w:val="22"/>
                </w:rPr>
                <w:t>月</w:t>
              </w:r>
              <w:r w:rsidRPr="00A00BFC">
                <w:rPr>
                  <w:rFonts w:ascii="方正仿宋_GBK" w:eastAsia="方正仿宋_GBK"/>
                  <w:sz w:val="22"/>
                </w:rPr>
                <w:t>17</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至</w:t>
            </w: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2022</w:t>
              </w:r>
              <w:r w:rsidRPr="00A00BFC">
                <w:rPr>
                  <w:rFonts w:ascii="方正仿宋_GBK" w:eastAsia="方正仿宋_GBK" w:hAnsi="宋体" w:cs="宋体" w:hint="eastAsia"/>
                  <w:sz w:val="22"/>
                </w:rPr>
                <w:t>年</w:t>
              </w:r>
              <w:r w:rsidRPr="00A00BFC">
                <w:rPr>
                  <w:rFonts w:ascii="方正仿宋_GBK" w:eastAsia="方正仿宋_GBK"/>
                  <w:sz w:val="22"/>
                </w:rPr>
                <w:t>7</w:t>
              </w:r>
              <w:r w:rsidRPr="00A00BFC">
                <w:rPr>
                  <w:rFonts w:ascii="方正仿宋_GBK" w:eastAsia="方正仿宋_GBK" w:hAnsi="宋体" w:cs="宋体" w:hint="eastAsia"/>
                  <w:sz w:val="22"/>
                </w:rPr>
                <w:t>月</w:t>
              </w:r>
              <w:r w:rsidRPr="00A00BFC">
                <w:rPr>
                  <w:rFonts w:ascii="方正仿宋_GBK" w:eastAsia="方正仿宋_GBK"/>
                  <w:sz w:val="22"/>
                </w:rPr>
                <w:t>16</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技术交易实际发生金额（万元）</w:t>
            </w: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r w:rsidRPr="00A00BFC">
              <w:rPr>
                <w:rFonts w:ascii="方正仿宋_GBK" w:eastAsia="方正仿宋_GBK" w:hint="eastAsia"/>
                <w:sz w:val="24"/>
              </w:rPr>
              <w:t>……</w:t>
            </w:r>
          </w:p>
        </w:tc>
        <w:tc>
          <w:tcPr>
            <w:tcW w:w="1155" w:type="dxa"/>
            <w:vAlign w:val="center"/>
          </w:tcPr>
          <w:p w:rsidR="00BD5825" w:rsidRPr="00A00BFC" w:rsidRDefault="00BD5825">
            <w:pPr>
              <w:jc w:val="center"/>
              <w:rPr>
                <w:rFonts w:ascii="方正仿宋_GBK" w:eastAsia="方正仿宋_GBK"/>
                <w:sz w:val="24"/>
              </w:rPr>
            </w:pPr>
          </w:p>
        </w:tc>
        <w:tc>
          <w:tcPr>
            <w:tcW w:w="1260" w:type="dxa"/>
            <w:vAlign w:val="center"/>
          </w:tcPr>
          <w:p w:rsidR="00BD5825" w:rsidRPr="00A00BFC" w:rsidRDefault="00BD5825">
            <w:pPr>
              <w:jc w:val="center"/>
              <w:rPr>
                <w:rFonts w:ascii="方正仿宋_GBK" w:eastAsia="方正仿宋_GBK"/>
                <w:sz w:val="24"/>
              </w:rPr>
            </w:pPr>
          </w:p>
        </w:tc>
        <w:tc>
          <w:tcPr>
            <w:tcW w:w="1494" w:type="dxa"/>
            <w:vAlign w:val="center"/>
          </w:tcPr>
          <w:p w:rsidR="00BD5825" w:rsidRPr="00A00BFC" w:rsidRDefault="00BD5825">
            <w:pPr>
              <w:spacing w:line="480" w:lineRule="auto"/>
              <w:jc w:val="center"/>
              <w:rPr>
                <w:rFonts w:ascii="方正仿宋_GBK" w:eastAsia="方正仿宋_GBK"/>
                <w:sz w:val="24"/>
              </w:rPr>
            </w:pPr>
          </w:p>
        </w:tc>
        <w:tc>
          <w:tcPr>
            <w:tcW w:w="1440" w:type="dxa"/>
          </w:tcPr>
          <w:p w:rsidR="00BD5825" w:rsidRPr="00A00BFC" w:rsidRDefault="00BD5825">
            <w:pPr>
              <w:spacing w:line="480" w:lineRule="auto"/>
              <w:jc w:val="center"/>
              <w:rPr>
                <w:rFonts w:ascii="方正仿宋_GBK" w:eastAsia="方正仿宋_GBK"/>
                <w:sz w:val="24"/>
              </w:rPr>
            </w:pPr>
          </w:p>
        </w:tc>
        <w:tc>
          <w:tcPr>
            <w:tcW w:w="1161" w:type="dxa"/>
            <w:vAlign w:val="center"/>
          </w:tcPr>
          <w:p w:rsidR="00BD5825" w:rsidRPr="00A00BFC" w:rsidRDefault="00BD5825">
            <w:pPr>
              <w:spacing w:line="480" w:lineRule="auto"/>
              <w:jc w:val="center"/>
              <w:rPr>
                <w:rFonts w:ascii="方正仿宋_GBK" w:eastAsia="方正仿宋_GBK"/>
                <w:sz w:val="24"/>
              </w:rPr>
            </w:pPr>
          </w:p>
        </w:tc>
        <w:tc>
          <w:tcPr>
            <w:tcW w:w="1206" w:type="dxa"/>
            <w:vAlign w:val="center"/>
          </w:tcPr>
          <w:p w:rsidR="00BD5825" w:rsidRPr="00A00BFC" w:rsidRDefault="00BD5825">
            <w:pPr>
              <w:jc w:val="center"/>
              <w:rPr>
                <w:rFonts w:ascii="方正仿宋_GBK" w:eastAsia="方正仿宋_GBK"/>
                <w:sz w:val="24"/>
              </w:rPr>
            </w:pPr>
          </w:p>
        </w:tc>
        <w:tc>
          <w:tcPr>
            <w:tcW w:w="1215" w:type="dxa"/>
            <w:vAlign w:val="center"/>
          </w:tcPr>
          <w:p w:rsidR="00BD5825" w:rsidRPr="00A00BFC" w:rsidRDefault="00BD5825">
            <w:pPr>
              <w:jc w:val="center"/>
              <w:rPr>
                <w:rFonts w:ascii="方正仿宋_GBK" w:eastAsia="方正仿宋_GBK"/>
                <w:sz w:val="24"/>
              </w:rPr>
            </w:pPr>
          </w:p>
        </w:tc>
        <w:tc>
          <w:tcPr>
            <w:tcW w:w="1248" w:type="dxa"/>
            <w:vAlign w:val="center"/>
          </w:tcPr>
          <w:p w:rsidR="00BD5825" w:rsidRPr="00A00BFC" w:rsidRDefault="00BD5825">
            <w:pPr>
              <w:jc w:val="center"/>
              <w:rPr>
                <w:rFonts w:ascii="方正仿宋_GBK" w:eastAsia="方正仿宋_GBK"/>
                <w:sz w:val="24"/>
              </w:rPr>
            </w:pPr>
          </w:p>
        </w:tc>
        <w:tc>
          <w:tcPr>
            <w:tcW w:w="1483" w:type="dxa"/>
            <w:vAlign w:val="center"/>
          </w:tcPr>
          <w:p w:rsidR="00BD5825" w:rsidRPr="00A00BFC" w:rsidRDefault="00BD5825">
            <w:pPr>
              <w:spacing w:line="480" w:lineRule="auto"/>
              <w:jc w:val="center"/>
              <w:rPr>
                <w:rFonts w:ascii="方正仿宋_GBK" w:eastAsia="方正仿宋_GBK"/>
                <w:sz w:val="24"/>
              </w:rPr>
            </w:pPr>
          </w:p>
        </w:tc>
      </w:tr>
    </w:tbl>
    <w:p w:rsidR="00BD5825" w:rsidRPr="00A00BFC" w:rsidRDefault="00BD5825">
      <w:pPr>
        <w:jc w:val="left"/>
        <w:rPr>
          <w:rFonts w:ascii="方正仿宋_GBK" w:eastAsia="方正仿宋_GBK" w:hAnsi="????_GBK" w:cs="????_GBK"/>
          <w:sz w:val="24"/>
          <w:u w:val="single"/>
        </w:rPr>
      </w:pPr>
      <w:r w:rsidRPr="00A00BFC">
        <w:rPr>
          <w:rFonts w:ascii="方正仿宋_GBK" w:eastAsia="方正仿宋_GBK" w:hAnsi="宋体" w:cs="宋体" w:hint="eastAsia"/>
          <w:sz w:val="24"/>
        </w:rPr>
        <w:t>填报人员：</w:t>
      </w:r>
      <w:r w:rsidRPr="00A00BFC">
        <w:rPr>
          <w:rFonts w:ascii="方正仿宋_GBK" w:eastAsia="方正仿宋_GBK" w:hAnsi="????_GBK" w:cs="????_GBK"/>
          <w:sz w:val="24"/>
          <w:u w:val="single"/>
        </w:rPr>
        <w:t xml:space="preserve">           </w:t>
      </w:r>
      <w:r w:rsidRPr="00A00BFC">
        <w:rPr>
          <w:rFonts w:ascii="方正仿宋_GBK" w:eastAsia="方正仿宋_GBK" w:hAnsi="????_GBK" w:cs="????_GBK"/>
          <w:sz w:val="24"/>
        </w:rPr>
        <w:t xml:space="preserve">      </w:t>
      </w:r>
      <w:r w:rsidRPr="00A00BFC">
        <w:rPr>
          <w:rFonts w:ascii="方正仿宋_GBK" w:eastAsia="方正仿宋_GBK" w:hAnsi="宋体" w:cs="宋体" w:hint="eastAsia"/>
          <w:sz w:val="24"/>
        </w:rPr>
        <w:t>联系方式：</w:t>
      </w:r>
      <w:r w:rsidRPr="00A00BFC">
        <w:rPr>
          <w:rFonts w:ascii="方正仿宋_GBK" w:eastAsia="方正仿宋_GBK" w:hAnsi="????_GBK" w:cs="????_GBK"/>
          <w:sz w:val="24"/>
          <w:u w:val="single"/>
        </w:rPr>
        <w:t xml:space="preserve">              </w:t>
      </w:r>
    </w:p>
    <w:p w:rsidR="00BD5825" w:rsidRDefault="00BD5825">
      <w:pPr>
        <w:jc w:val="left"/>
        <w:rPr>
          <w:rFonts w:ascii="????_GBK" w:hAnsi="????_GBK" w:cs="????_GBK"/>
          <w:sz w:val="24"/>
        </w:rPr>
        <w:sectPr w:rsidR="00BD5825">
          <w:footerReference w:type="even" r:id="rId8"/>
          <w:footerReference w:type="default" r:id="rId9"/>
          <w:pgSz w:w="16838" w:h="11906" w:orient="landscape"/>
          <w:pgMar w:top="1588" w:right="1440" w:bottom="1588" w:left="1440" w:header="851" w:footer="992" w:gutter="0"/>
          <w:pgNumType w:fmt="numberInDash"/>
          <w:cols w:space="720"/>
          <w:docGrid w:linePitch="312"/>
        </w:sectPr>
      </w:pPr>
      <w:r w:rsidRPr="00A00BFC">
        <w:rPr>
          <w:rFonts w:ascii="方正仿宋_GBK" w:eastAsia="方正仿宋_GBK" w:hAnsi="宋体" w:cs="宋体" w:hint="eastAsia"/>
          <w:sz w:val="24"/>
        </w:rPr>
        <w:t>注：合同类型指</w:t>
      </w:r>
      <w:r w:rsidRPr="00A00BFC">
        <w:rPr>
          <w:rFonts w:ascii="方正仿宋_GBK" w:eastAsia="方正仿宋_GBK" w:hAnsi="????_GBK" w:cs="????_GBK"/>
          <w:sz w:val="24"/>
        </w:rPr>
        <w:t xml:space="preserve">1. </w:t>
      </w:r>
      <w:r w:rsidRPr="00A00BFC">
        <w:rPr>
          <w:rFonts w:ascii="方正仿宋_GBK" w:eastAsia="方正仿宋_GBK" w:hAnsi="宋体" w:cs="宋体" w:hint="eastAsia"/>
          <w:sz w:val="24"/>
        </w:rPr>
        <w:t>技术开发；</w:t>
      </w:r>
      <w:r w:rsidRPr="00A00BFC">
        <w:rPr>
          <w:rFonts w:ascii="方正仿宋_GBK" w:eastAsia="方正仿宋_GBK" w:hAnsi="????_GBK" w:cs="????_GBK"/>
          <w:sz w:val="24"/>
        </w:rPr>
        <w:t xml:space="preserve">2. </w:t>
      </w:r>
      <w:r w:rsidRPr="00A00BFC">
        <w:rPr>
          <w:rFonts w:ascii="方正仿宋_GBK" w:eastAsia="方正仿宋_GBK" w:hAnsi="宋体" w:cs="宋体" w:hint="eastAsia"/>
          <w:sz w:val="24"/>
        </w:rPr>
        <w:t>技术转让；</w:t>
      </w:r>
      <w:r w:rsidRPr="00A00BFC">
        <w:rPr>
          <w:rFonts w:ascii="方正仿宋_GBK" w:eastAsia="方正仿宋_GBK" w:hAnsi="????_GBK" w:cs="????_GBK"/>
          <w:sz w:val="24"/>
        </w:rPr>
        <w:t xml:space="preserve">3. </w:t>
      </w:r>
      <w:r w:rsidRPr="00A00BFC">
        <w:rPr>
          <w:rFonts w:ascii="方正仿宋_GBK" w:eastAsia="方正仿宋_GBK" w:hAnsi="宋体" w:cs="宋体" w:hint="eastAsia"/>
          <w:sz w:val="24"/>
        </w:rPr>
        <w:t>技术许可。</w:t>
      </w:r>
    </w:p>
    <w:p w:rsidR="00BD5825" w:rsidRPr="00A00BFC" w:rsidRDefault="00BD5825">
      <w:pPr>
        <w:widowControl/>
        <w:jc w:val="left"/>
        <w:rPr>
          <w:rFonts w:ascii="方正仿宋_GBK" w:eastAsia="方正仿宋_GBK" w:hAnsi="????_GBK" w:cs="????_GBK"/>
          <w:sz w:val="32"/>
          <w:szCs w:val="32"/>
        </w:rPr>
      </w:pPr>
      <w:r w:rsidRPr="00A00BFC">
        <w:rPr>
          <w:rFonts w:ascii="方正仿宋_GBK" w:eastAsia="方正仿宋_GBK" w:hAnsi="宋体" w:cs="宋体" w:hint="eastAsia"/>
          <w:sz w:val="32"/>
          <w:szCs w:val="32"/>
        </w:rPr>
        <w:t>附件</w:t>
      </w:r>
      <w:r w:rsidRPr="00A00BFC">
        <w:rPr>
          <w:rFonts w:ascii="方正仿宋_GBK" w:eastAsia="方正仿宋_GBK" w:hAnsi="????_GBK" w:cs="????_GBK"/>
          <w:sz w:val="32"/>
          <w:szCs w:val="32"/>
        </w:rPr>
        <w:t>4</w:t>
      </w:r>
      <w:r w:rsidRPr="00A00BFC">
        <w:rPr>
          <w:rFonts w:ascii="方正仿宋_GBK" w:eastAsia="方正仿宋_GBK" w:hAnsi="宋体" w:cs="宋体" w:hint="eastAsia"/>
          <w:sz w:val="32"/>
          <w:szCs w:val="32"/>
        </w:rPr>
        <w:t>：</w:t>
      </w:r>
    </w:p>
    <w:p w:rsidR="00BD5825" w:rsidRDefault="00BD5825" w:rsidP="0085726A">
      <w:pPr>
        <w:spacing w:afterLines="100" w:line="700" w:lineRule="exact"/>
        <w:jc w:val="center"/>
        <w:rPr>
          <w:rFonts w:eastAsia="方正小标宋_GBK"/>
          <w:sz w:val="36"/>
        </w:rPr>
      </w:pPr>
      <w:r>
        <w:rPr>
          <w:rFonts w:eastAsia="方正小标宋_GBK" w:hint="eastAsia"/>
          <w:sz w:val="36"/>
        </w:rPr>
        <w:t>备案市区技术转移机构促成技术交易相关信息及其技术合同实际成交额汇总清单</w:t>
      </w:r>
    </w:p>
    <w:p w:rsidR="00BD5825" w:rsidRPr="00A00BFC" w:rsidRDefault="00BD5825">
      <w:pPr>
        <w:rPr>
          <w:rFonts w:ascii="方正仿宋_GBK" w:eastAsia="方正仿宋_GBK"/>
          <w:sz w:val="24"/>
        </w:rPr>
      </w:pPr>
      <w:r w:rsidRPr="00A00BFC">
        <w:rPr>
          <w:rFonts w:ascii="方正仿宋_GBK" w:eastAsia="方正仿宋_GBK" w:hAnsi="宋体" w:cs="宋体" w:hint="eastAsia"/>
          <w:sz w:val="24"/>
        </w:rPr>
        <w:t>技术转移机构名称：</w:t>
      </w:r>
      <w:r w:rsidRPr="00A00BFC">
        <w:rPr>
          <w:rFonts w:ascii="方正仿宋_GBK" w:eastAsia="方正仿宋_GBK"/>
          <w:sz w:val="24"/>
        </w:rPr>
        <w:t xml:space="preserve">                     </w:t>
      </w:r>
      <w:r w:rsidRPr="00A00BFC">
        <w:rPr>
          <w:rFonts w:ascii="方正仿宋_GBK" w:eastAsia="方正仿宋_GBK" w:hAnsi="宋体" w:cs="宋体" w:hint="eastAsia"/>
          <w:sz w:val="24"/>
        </w:rPr>
        <w:t>（加盖公章）</w:t>
      </w:r>
      <w:r w:rsidRPr="00A00BFC">
        <w:rPr>
          <w:rFonts w:ascii="方正仿宋_GBK" w:eastAsia="方正仿宋_GBK"/>
          <w:sz w:val="24"/>
        </w:rPr>
        <w:t xml:space="preserve"> </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390"/>
        <w:gridCol w:w="1155"/>
        <w:gridCol w:w="1365"/>
        <w:gridCol w:w="1470"/>
        <w:gridCol w:w="1450"/>
        <w:gridCol w:w="1070"/>
        <w:gridCol w:w="1209"/>
        <w:gridCol w:w="1200"/>
        <w:gridCol w:w="1275"/>
        <w:gridCol w:w="1450"/>
      </w:tblGrid>
      <w:tr w:rsidR="00BD5825" w:rsidRPr="00A00BFC" w:rsidTr="00C677D1">
        <w:trPr>
          <w:jc w:val="center"/>
        </w:trPr>
        <w:tc>
          <w:tcPr>
            <w:tcW w:w="456"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序号</w:t>
            </w:r>
          </w:p>
        </w:tc>
        <w:tc>
          <w:tcPr>
            <w:tcW w:w="239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合同名称</w:t>
            </w:r>
          </w:p>
        </w:tc>
        <w:tc>
          <w:tcPr>
            <w:tcW w:w="115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登记号</w:t>
            </w:r>
          </w:p>
        </w:tc>
        <w:tc>
          <w:tcPr>
            <w:tcW w:w="136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吸纳方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（甲方）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名称</w:t>
            </w:r>
          </w:p>
        </w:tc>
        <w:tc>
          <w:tcPr>
            <w:tcW w:w="147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输出方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（乙方）</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名称</w:t>
            </w:r>
          </w:p>
        </w:tc>
        <w:tc>
          <w:tcPr>
            <w:tcW w:w="1450" w:type="dxa"/>
            <w:vAlign w:val="center"/>
          </w:tcPr>
          <w:p w:rsidR="00BD5825" w:rsidRDefault="00BD5825">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中介方</w:t>
            </w:r>
          </w:p>
          <w:p w:rsidR="00BD5825" w:rsidRDefault="00BD5825">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（丙方）</w:t>
            </w:r>
          </w:p>
          <w:p w:rsidR="00BD5825" w:rsidRDefault="00BD5825">
            <w:pPr>
              <w:spacing w:line="280" w:lineRule="exact"/>
              <w:jc w:val="center"/>
              <w:rPr>
                <w:rFonts w:ascii="方正仿宋_GBK" w:eastAsia="方正仿宋_GBK" w:hAnsi="宋体" w:cs="宋体"/>
                <w:sz w:val="24"/>
              </w:rPr>
            </w:pPr>
            <w:r>
              <w:rPr>
                <w:rFonts w:ascii="方正仿宋_GBK" w:eastAsia="方正仿宋_GBK" w:hAnsi="宋体" w:cs="宋体" w:hint="eastAsia"/>
                <w:sz w:val="24"/>
              </w:rPr>
              <w:t>佣金金额</w:t>
            </w:r>
          </w:p>
          <w:p w:rsidR="00BD5825" w:rsidRPr="00A00BFC" w:rsidRDefault="00BD5825">
            <w:pPr>
              <w:spacing w:line="280" w:lineRule="exact"/>
              <w:jc w:val="center"/>
              <w:rPr>
                <w:rFonts w:ascii="方正仿宋_GBK" w:eastAsia="方正仿宋_GBK"/>
                <w:sz w:val="24"/>
              </w:rPr>
            </w:pPr>
            <w:r>
              <w:rPr>
                <w:rFonts w:ascii="方正仿宋_GBK" w:eastAsia="方正仿宋_GBK" w:hAnsi="宋体" w:cs="宋体" w:hint="eastAsia"/>
                <w:sz w:val="24"/>
              </w:rPr>
              <w:t>（万元）</w:t>
            </w:r>
          </w:p>
        </w:tc>
        <w:tc>
          <w:tcPr>
            <w:tcW w:w="107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类型</w:t>
            </w:r>
          </w:p>
        </w:tc>
        <w:tc>
          <w:tcPr>
            <w:tcW w:w="1209"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合同起止日期</w:t>
            </w:r>
          </w:p>
        </w:tc>
        <w:tc>
          <w:tcPr>
            <w:tcW w:w="1200"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合同认定登记日期</w:t>
            </w:r>
          </w:p>
        </w:tc>
        <w:tc>
          <w:tcPr>
            <w:tcW w:w="1275" w:type="dxa"/>
            <w:vAlign w:val="center"/>
          </w:tcPr>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技术合同成交额</w:t>
            </w:r>
          </w:p>
          <w:p w:rsidR="00BD5825" w:rsidRPr="00A00BFC" w:rsidRDefault="00BD5825">
            <w:pPr>
              <w:spacing w:line="280" w:lineRule="exact"/>
              <w:jc w:val="center"/>
              <w:rPr>
                <w:rFonts w:ascii="方正仿宋_GBK" w:eastAsia="方正仿宋_GBK"/>
                <w:sz w:val="24"/>
              </w:rPr>
            </w:pPr>
            <w:r w:rsidRPr="00A00BFC">
              <w:rPr>
                <w:rFonts w:ascii="方正仿宋_GBK" w:eastAsia="方正仿宋_GBK" w:hAnsi="宋体" w:cs="宋体" w:hint="eastAsia"/>
                <w:sz w:val="24"/>
              </w:rPr>
              <w:t>（万元）</w:t>
            </w:r>
          </w:p>
        </w:tc>
        <w:tc>
          <w:tcPr>
            <w:tcW w:w="1450" w:type="dxa"/>
            <w:vAlign w:val="center"/>
          </w:tcPr>
          <w:p w:rsidR="00BD5825" w:rsidRPr="00A00BFC" w:rsidRDefault="00BD5825">
            <w:pPr>
              <w:spacing w:line="280" w:lineRule="exact"/>
              <w:jc w:val="center"/>
              <w:rPr>
                <w:rFonts w:ascii="方正仿宋_GBK" w:eastAsia="方正仿宋_GBK"/>
                <w:sz w:val="24"/>
              </w:rPr>
            </w:pP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2021</w:t>
              </w:r>
              <w:r w:rsidRPr="00A00BFC">
                <w:rPr>
                  <w:rFonts w:ascii="方正仿宋_GBK" w:eastAsia="方正仿宋_GBK" w:hAnsi="宋体" w:cs="宋体" w:hint="eastAsia"/>
                  <w:sz w:val="22"/>
                </w:rPr>
                <w:t>年</w:t>
              </w:r>
              <w:r w:rsidRPr="00A00BFC">
                <w:rPr>
                  <w:rFonts w:ascii="方正仿宋_GBK" w:eastAsia="方正仿宋_GBK"/>
                  <w:sz w:val="22"/>
                </w:rPr>
                <w:t>9</w:t>
              </w:r>
              <w:r w:rsidRPr="00A00BFC">
                <w:rPr>
                  <w:rFonts w:ascii="方正仿宋_GBK" w:eastAsia="方正仿宋_GBK" w:hAnsi="宋体" w:cs="宋体" w:hint="eastAsia"/>
                  <w:sz w:val="22"/>
                </w:rPr>
                <w:t>月</w:t>
              </w:r>
              <w:r w:rsidRPr="00A00BFC">
                <w:rPr>
                  <w:rFonts w:ascii="方正仿宋_GBK" w:eastAsia="方正仿宋_GBK"/>
                  <w:sz w:val="22"/>
                </w:rPr>
                <w:t>17</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至</w:t>
            </w:r>
            <w:smartTag w:uri="urn:schemas-microsoft-com:office:smarttags" w:element="chsdate">
              <w:smartTagPr>
                <w:attr w:name="IsROCDate" w:val="False"/>
                <w:attr w:name="IsLunarDate" w:val="False"/>
                <w:attr w:name="Day" w:val="16"/>
                <w:attr w:name="Month" w:val="7"/>
                <w:attr w:name="Year" w:val="2022"/>
              </w:smartTagPr>
              <w:r w:rsidRPr="00A00BFC">
                <w:rPr>
                  <w:rFonts w:ascii="方正仿宋_GBK" w:eastAsia="方正仿宋_GBK"/>
                  <w:sz w:val="22"/>
                </w:rPr>
                <w:t>2022</w:t>
              </w:r>
              <w:r w:rsidRPr="00A00BFC">
                <w:rPr>
                  <w:rFonts w:ascii="方正仿宋_GBK" w:eastAsia="方正仿宋_GBK" w:hAnsi="宋体" w:cs="宋体" w:hint="eastAsia"/>
                  <w:sz w:val="22"/>
                </w:rPr>
                <w:t>年</w:t>
              </w:r>
              <w:r w:rsidRPr="00A00BFC">
                <w:rPr>
                  <w:rFonts w:ascii="方正仿宋_GBK" w:eastAsia="方正仿宋_GBK"/>
                  <w:sz w:val="22"/>
                </w:rPr>
                <w:t>7</w:t>
              </w:r>
              <w:r w:rsidRPr="00A00BFC">
                <w:rPr>
                  <w:rFonts w:ascii="方正仿宋_GBK" w:eastAsia="方正仿宋_GBK" w:hAnsi="宋体" w:cs="宋体" w:hint="eastAsia"/>
                  <w:sz w:val="22"/>
                </w:rPr>
                <w:t>月</w:t>
              </w:r>
              <w:r w:rsidRPr="00A00BFC">
                <w:rPr>
                  <w:rFonts w:ascii="方正仿宋_GBK" w:eastAsia="方正仿宋_GBK"/>
                  <w:sz w:val="22"/>
                </w:rPr>
                <w:t>16</w:t>
              </w:r>
              <w:r w:rsidRPr="00A00BFC">
                <w:rPr>
                  <w:rFonts w:ascii="方正仿宋_GBK" w:eastAsia="方正仿宋_GBK" w:hAnsi="宋体" w:cs="宋体" w:hint="eastAsia"/>
                  <w:sz w:val="22"/>
                </w:rPr>
                <w:t>日</w:t>
              </w:r>
            </w:smartTag>
            <w:r w:rsidRPr="00A00BFC">
              <w:rPr>
                <w:rFonts w:ascii="方正仿宋_GBK" w:eastAsia="方正仿宋_GBK" w:hAnsi="宋体" w:cs="宋体" w:hint="eastAsia"/>
                <w:sz w:val="22"/>
              </w:rPr>
              <w:t>技术交易实际发生金额（万元）</w:t>
            </w: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r w:rsidR="00BD5825" w:rsidRPr="00A00BFC" w:rsidTr="00C677D1">
        <w:trPr>
          <w:jc w:val="center"/>
        </w:trPr>
        <w:tc>
          <w:tcPr>
            <w:tcW w:w="456" w:type="dxa"/>
            <w:vAlign w:val="center"/>
          </w:tcPr>
          <w:p w:rsidR="00BD5825" w:rsidRPr="00A00BFC" w:rsidRDefault="00BD5825">
            <w:pPr>
              <w:jc w:val="center"/>
              <w:rPr>
                <w:rFonts w:ascii="方正仿宋_GBK" w:eastAsia="方正仿宋_GBK"/>
                <w:sz w:val="24"/>
              </w:rPr>
            </w:pPr>
          </w:p>
        </w:tc>
        <w:tc>
          <w:tcPr>
            <w:tcW w:w="2390" w:type="dxa"/>
            <w:vAlign w:val="center"/>
          </w:tcPr>
          <w:p w:rsidR="00BD5825" w:rsidRPr="00A00BFC" w:rsidRDefault="00BD5825">
            <w:pPr>
              <w:jc w:val="center"/>
              <w:rPr>
                <w:rFonts w:ascii="方正仿宋_GBK" w:eastAsia="方正仿宋_GBK"/>
                <w:sz w:val="24"/>
              </w:rPr>
            </w:pPr>
            <w:r w:rsidRPr="00A00BFC">
              <w:rPr>
                <w:rFonts w:ascii="方正仿宋_GBK" w:eastAsia="方正仿宋_GBK" w:hint="eastAsia"/>
                <w:sz w:val="24"/>
              </w:rPr>
              <w:t>……</w:t>
            </w:r>
          </w:p>
        </w:tc>
        <w:tc>
          <w:tcPr>
            <w:tcW w:w="1155" w:type="dxa"/>
            <w:vAlign w:val="center"/>
          </w:tcPr>
          <w:p w:rsidR="00BD5825" w:rsidRPr="00A00BFC" w:rsidRDefault="00BD5825">
            <w:pPr>
              <w:jc w:val="center"/>
              <w:rPr>
                <w:rFonts w:ascii="方正仿宋_GBK" w:eastAsia="方正仿宋_GBK"/>
                <w:sz w:val="24"/>
              </w:rPr>
            </w:pPr>
          </w:p>
        </w:tc>
        <w:tc>
          <w:tcPr>
            <w:tcW w:w="1365" w:type="dxa"/>
            <w:vAlign w:val="center"/>
          </w:tcPr>
          <w:p w:rsidR="00BD5825" w:rsidRPr="00A00BFC" w:rsidRDefault="00BD5825">
            <w:pPr>
              <w:jc w:val="center"/>
              <w:rPr>
                <w:rFonts w:ascii="方正仿宋_GBK" w:eastAsia="方正仿宋_GBK"/>
                <w:sz w:val="24"/>
              </w:rPr>
            </w:pPr>
          </w:p>
        </w:tc>
        <w:tc>
          <w:tcPr>
            <w:tcW w:w="1470" w:type="dxa"/>
            <w:vAlign w:val="center"/>
          </w:tcPr>
          <w:p w:rsidR="00BD5825" w:rsidRPr="00A00BFC" w:rsidRDefault="00BD5825">
            <w:pPr>
              <w:spacing w:line="480" w:lineRule="auto"/>
              <w:jc w:val="center"/>
              <w:rPr>
                <w:rFonts w:ascii="方正仿宋_GBK" w:eastAsia="方正仿宋_GBK"/>
                <w:sz w:val="24"/>
              </w:rPr>
            </w:pPr>
          </w:p>
        </w:tc>
        <w:tc>
          <w:tcPr>
            <w:tcW w:w="1450" w:type="dxa"/>
          </w:tcPr>
          <w:p w:rsidR="00BD5825" w:rsidRPr="00A00BFC" w:rsidRDefault="00BD5825">
            <w:pPr>
              <w:spacing w:line="480" w:lineRule="auto"/>
              <w:jc w:val="center"/>
              <w:rPr>
                <w:rFonts w:ascii="方正仿宋_GBK" w:eastAsia="方正仿宋_GBK"/>
                <w:sz w:val="24"/>
              </w:rPr>
            </w:pPr>
          </w:p>
        </w:tc>
        <w:tc>
          <w:tcPr>
            <w:tcW w:w="1070" w:type="dxa"/>
            <w:vAlign w:val="center"/>
          </w:tcPr>
          <w:p w:rsidR="00BD5825" w:rsidRPr="00A00BFC" w:rsidRDefault="00BD5825">
            <w:pPr>
              <w:spacing w:line="480" w:lineRule="auto"/>
              <w:jc w:val="center"/>
              <w:rPr>
                <w:rFonts w:ascii="方正仿宋_GBK" w:eastAsia="方正仿宋_GBK"/>
                <w:sz w:val="24"/>
              </w:rPr>
            </w:pPr>
          </w:p>
        </w:tc>
        <w:tc>
          <w:tcPr>
            <w:tcW w:w="1209" w:type="dxa"/>
            <w:vAlign w:val="center"/>
          </w:tcPr>
          <w:p w:rsidR="00BD5825" w:rsidRPr="00A00BFC" w:rsidRDefault="00BD5825">
            <w:pPr>
              <w:jc w:val="center"/>
              <w:rPr>
                <w:rFonts w:ascii="方正仿宋_GBK" w:eastAsia="方正仿宋_GBK"/>
                <w:sz w:val="24"/>
              </w:rPr>
            </w:pPr>
          </w:p>
        </w:tc>
        <w:tc>
          <w:tcPr>
            <w:tcW w:w="1200" w:type="dxa"/>
            <w:vAlign w:val="center"/>
          </w:tcPr>
          <w:p w:rsidR="00BD5825" w:rsidRPr="00A00BFC" w:rsidRDefault="00BD5825">
            <w:pPr>
              <w:jc w:val="center"/>
              <w:rPr>
                <w:rFonts w:ascii="方正仿宋_GBK" w:eastAsia="方正仿宋_GBK"/>
                <w:sz w:val="24"/>
              </w:rPr>
            </w:pPr>
          </w:p>
        </w:tc>
        <w:tc>
          <w:tcPr>
            <w:tcW w:w="1275" w:type="dxa"/>
            <w:vAlign w:val="center"/>
          </w:tcPr>
          <w:p w:rsidR="00BD5825" w:rsidRPr="00A00BFC" w:rsidRDefault="00BD5825">
            <w:pPr>
              <w:jc w:val="center"/>
              <w:rPr>
                <w:rFonts w:ascii="方正仿宋_GBK" w:eastAsia="方正仿宋_GBK"/>
                <w:sz w:val="24"/>
              </w:rPr>
            </w:pPr>
          </w:p>
        </w:tc>
        <w:tc>
          <w:tcPr>
            <w:tcW w:w="1450" w:type="dxa"/>
            <w:vAlign w:val="center"/>
          </w:tcPr>
          <w:p w:rsidR="00BD5825" w:rsidRPr="00A00BFC" w:rsidRDefault="00BD5825">
            <w:pPr>
              <w:spacing w:line="480" w:lineRule="auto"/>
              <w:jc w:val="center"/>
              <w:rPr>
                <w:rFonts w:ascii="方正仿宋_GBK" w:eastAsia="方正仿宋_GBK"/>
                <w:sz w:val="24"/>
              </w:rPr>
            </w:pPr>
          </w:p>
        </w:tc>
      </w:tr>
    </w:tbl>
    <w:p w:rsidR="00BD5825" w:rsidRPr="00A00BFC" w:rsidRDefault="00BD5825">
      <w:pPr>
        <w:jc w:val="left"/>
        <w:rPr>
          <w:rFonts w:ascii="方正仿宋_GBK" w:eastAsia="方正仿宋_GBK" w:hAnsi="????_GBK" w:cs="????_GBK"/>
          <w:sz w:val="24"/>
          <w:u w:val="single"/>
        </w:rPr>
      </w:pPr>
      <w:r w:rsidRPr="00A00BFC">
        <w:rPr>
          <w:rFonts w:ascii="方正仿宋_GBK" w:eastAsia="方正仿宋_GBK" w:hAnsi="宋体" w:cs="宋体" w:hint="eastAsia"/>
          <w:sz w:val="24"/>
        </w:rPr>
        <w:t>填报人员：</w:t>
      </w:r>
      <w:r w:rsidRPr="00A00BFC">
        <w:rPr>
          <w:rFonts w:ascii="方正仿宋_GBK" w:eastAsia="方正仿宋_GBK" w:hAnsi="????_GBK" w:cs="????_GBK"/>
          <w:sz w:val="24"/>
          <w:u w:val="single"/>
        </w:rPr>
        <w:t xml:space="preserve">           </w:t>
      </w:r>
      <w:r w:rsidRPr="00A00BFC">
        <w:rPr>
          <w:rFonts w:ascii="方正仿宋_GBK" w:eastAsia="方正仿宋_GBK" w:hAnsi="????_GBK" w:cs="????_GBK"/>
          <w:sz w:val="24"/>
        </w:rPr>
        <w:t xml:space="preserve">      </w:t>
      </w:r>
      <w:r w:rsidRPr="00A00BFC">
        <w:rPr>
          <w:rFonts w:ascii="方正仿宋_GBK" w:eastAsia="方正仿宋_GBK" w:hAnsi="宋体" w:cs="宋体" w:hint="eastAsia"/>
          <w:sz w:val="24"/>
        </w:rPr>
        <w:t>联系方式：</w:t>
      </w:r>
      <w:r w:rsidRPr="00A00BFC">
        <w:rPr>
          <w:rFonts w:ascii="方正仿宋_GBK" w:eastAsia="方正仿宋_GBK" w:hAnsi="????_GBK" w:cs="????_GBK"/>
          <w:sz w:val="24"/>
          <w:u w:val="single"/>
        </w:rPr>
        <w:t xml:space="preserve">              </w:t>
      </w:r>
    </w:p>
    <w:p w:rsidR="00BD5825" w:rsidRPr="00A00BFC" w:rsidRDefault="00BD5825" w:rsidP="00A00BFC">
      <w:pPr>
        <w:jc w:val="left"/>
        <w:rPr>
          <w:rFonts w:ascii="方正仿宋_GBK" w:eastAsia="方正仿宋_GBK" w:hAnsi="Times New Roman"/>
          <w:color w:val="000000"/>
          <w:sz w:val="32"/>
          <w:szCs w:val="32"/>
        </w:rPr>
      </w:pPr>
      <w:r w:rsidRPr="00A00BFC">
        <w:rPr>
          <w:rFonts w:ascii="方正仿宋_GBK" w:eastAsia="方正仿宋_GBK" w:hAnsi="宋体" w:cs="宋体" w:hint="eastAsia"/>
          <w:sz w:val="24"/>
        </w:rPr>
        <w:t>注：合同类型指</w:t>
      </w:r>
      <w:r w:rsidRPr="00A00BFC">
        <w:rPr>
          <w:rFonts w:ascii="方正仿宋_GBK" w:eastAsia="方正仿宋_GBK" w:hAnsi="????_GBK" w:cs="????_GBK"/>
          <w:sz w:val="24"/>
        </w:rPr>
        <w:t xml:space="preserve">1. </w:t>
      </w:r>
      <w:r w:rsidRPr="00A00BFC">
        <w:rPr>
          <w:rFonts w:ascii="方正仿宋_GBK" w:eastAsia="方正仿宋_GBK" w:hAnsi="宋体" w:cs="宋体" w:hint="eastAsia"/>
          <w:sz w:val="24"/>
        </w:rPr>
        <w:t>技术开发；</w:t>
      </w:r>
      <w:r w:rsidRPr="00A00BFC">
        <w:rPr>
          <w:rFonts w:ascii="方正仿宋_GBK" w:eastAsia="方正仿宋_GBK" w:hAnsi="????_GBK" w:cs="????_GBK"/>
          <w:sz w:val="24"/>
        </w:rPr>
        <w:t xml:space="preserve">2. </w:t>
      </w:r>
      <w:r w:rsidRPr="00A00BFC">
        <w:rPr>
          <w:rFonts w:ascii="方正仿宋_GBK" w:eastAsia="方正仿宋_GBK" w:hAnsi="宋体" w:cs="宋体" w:hint="eastAsia"/>
          <w:sz w:val="24"/>
        </w:rPr>
        <w:t>技术转让；</w:t>
      </w:r>
      <w:r w:rsidRPr="00A00BFC">
        <w:rPr>
          <w:rFonts w:ascii="方正仿宋_GBK" w:eastAsia="方正仿宋_GBK" w:hAnsi="????_GBK" w:cs="????_GBK"/>
          <w:sz w:val="24"/>
        </w:rPr>
        <w:t xml:space="preserve">3. </w:t>
      </w:r>
      <w:r w:rsidRPr="00A00BFC">
        <w:rPr>
          <w:rFonts w:ascii="方正仿宋_GBK" w:eastAsia="方正仿宋_GBK" w:hAnsi="宋体" w:cs="宋体" w:hint="eastAsia"/>
          <w:sz w:val="24"/>
        </w:rPr>
        <w:t>技术许可。</w:t>
      </w:r>
    </w:p>
    <w:sectPr w:rsidR="00BD5825" w:rsidRPr="00A00BFC" w:rsidSect="00522633">
      <w:footerReference w:type="default" r:id="rId10"/>
      <w:pgSz w:w="16838" w:h="11906" w:orient="landscape"/>
      <w:pgMar w:top="1531" w:right="1985" w:bottom="1531" w:left="1814" w:header="851" w:footer="992"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25" w:rsidRDefault="00BD5825" w:rsidP="00522633">
      <w:r>
        <w:separator/>
      </w:r>
    </w:p>
  </w:endnote>
  <w:endnote w:type="continuationSeparator" w:id="0">
    <w:p w:rsidR="00BD5825" w:rsidRDefault="00BD5825" w:rsidP="00522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25" w:rsidRDefault="00BD5825">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13in;margin-top:0;width:2in;height:2in;z-index:251657728;mso-wrap-style:none;mso-position-horizontal:outside;mso-position-horizontal-relative:margin" filled="f" stroked="f">
          <v:textbox style="mso-fit-shape-to-text:t" inset="0,0,0,0">
            <w:txbxContent>
              <w:p w:rsidR="00BD5825" w:rsidRDefault="00BD5825">
                <w:pPr>
                  <w:pStyle w:val="Footer"/>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sz w:val="24"/>
                    <w:szCs w:val="24"/>
                  </w:rPr>
                  <w:t>- 8 -</w:t>
                </w:r>
                <w:r>
                  <w:rPr>
                    <w:rFonts w:ascii="????_GBK" w:hAnsi="????_GBK" w:cs="????_GBK"/>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25" w:rsidRDefault="00BD5825">
    <w:pPr>
      <w:pStyle w:val="Footer"/>
    </w:pPr>
    <w:r>
      <w:rPr>
        <w:noProof/>
      </w:rPr>
      <w:pict>
        <v:shapetype id="_x0000_t202" coordsize="21600,21600" o:spt="202" path="m,l,21600r21600,l21600,xe">
          <v:stroke joinstyle="miter"/>
          <v:path gradientshapeok="t" o:connecttype="rect"/>
        </v:shapetype>
        <v:shape id="文本框 1" o:spid="_x0000_s2050" type="#_x0000_t202" style="position:absolute;margin-left:13in;margin-top:0;width:2in;height:2in;z-index:251656704;mso-wrap-style:none;mso-position-horizontal:outside;mso-position-horizontal-relative:margin" filled="f" stroked="f">
          <v:textbox style="mso-fit-shape-to-text:t" inset="0,0,0,0">
            <w:txbxContent>
              <w:p w:rsidR="00BD5825" w:rsidRDefault="00BD5825">
                <w:pPr>
                  <w:pStyle w:val="Footer"/>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noProof/>
                    <w:sz w:val="24"/>
                    <w:szCs w:val="24"/>
                  </w:rPr>
                  <w:t>- 1 -</w:t>
                </w:r>
                <w:r>
                  <w:rPr>
                    <w:rFonts w:ascii="????_GBK" w:hAnsi="????_GBK" w:cs="????_GBK"/>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25" w:rsidRDefault="00BD5825">
    <w:pPr>
      <w:pStyle w:val="Footer"/>
      <w:rPr>
        <w:sz w:val="24"/>
      </w:rPr>
    </w:pPr>
    <w:r>
      <w:rPr>
        <w:noProof/>
      </w:rPr>
      <w:pict>
        <v:shapetype id="_x0000_t202" coordsize="21600,21600" o:spt="202" path="m,l,21600r21600,l21600,xe">
          <v:stroke joinstyle="miter"/>
          <v:path gradientshapeok="t" o:connecttype="rect"/>
        </v:shapetype>
        <v:shape id="文本框 8" o:spid="_x0000_s2051" type="#_x0000_t202" style="position:absolute;margin-left:13in;margin-top:0;width:2in;height:2in;z-index:251659776;mso-wrap-style:none;mso-position-horizontal:outside;mso-position-horizontal-relative:margin" filled="f" stroked="f">
          <v:textbox style="mso-fit-shape-to-text:t" inset="0,0,0,0">
            <w:txbxContent>
              <w:p w:rsidR="00BD5825" w:rsidRDefault="00BD5825">
                <w:pPr>
                  <w:pStyle w:val="Footer"/>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sz w:val="24"/>
                    <w:szCs w:val="24"/>
                  </w:rPr>
                  <w:t>- 10 -</w:t>
                </w:r>
                <w:r>
                  <w:rPr>
                    <w:rFonts w:ascii="????_GBK" w:hAnsi="????_GBK" w:cs="????_GBK"/>
                    <w:sz w:val="24"/>
                    <w:szCs w:val="24"/>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25" w:rsidRDefault="00BD5825">
    <w:pPr>
      <w:pStyle w:val="Footer"/>
      <w:jc w:val="right"/>
      <w:rPr>
        <w:sz w:val="24"/>
      </w:rPr>
    </w:pPr>
    <w:r>
      <w:rPr>
        <w:noProof/>
      </w:rPr>
      <w:pict>
        <v:shapetype id="_x0000_t202" coordsize="21600,21600" o:spt="202" path="m,l,21600r21600,l21600,xe">
          <v:stroke joinstyle="miter"/>
          <v:path gradientshapeok="t" o:connecttype="rect"/>
        </v:shapetype>
        <v:shape id="文本框 7" o:spid="_x0000_s2052" type="#_x0000_t202" style="position:absolute;left:0;text-align:left;margin-left:13in;margin-top:0;width:2in;height:2in;z-index:251658752;mso-wrap-style:none;mso-position-horizontal:outside;mso-position-horizontal-relative:margin" filled="f" stroked="f">
          <v:textbox style="mso-fit-shape-to-text:t" inset="0,0,0,0">
            <w:txbxContent>
              <w:p w:rsidR="00BD5825" w:rsidRDefault="00BD5825">
                <w:pPr>
                  <w:pStyle w:val="Footer"/>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noProof/>
                    <w:sz w:val="24"/>
                    <w:szCs w:val="24"/>
                  </w:rPr>
                  <w:t>- 11 -</w:t>
                </w:r>
                <w:r>
                  <w:rPr>
                    <w:rFonts w:ascii="????_GBK" w:hAnsi="????_GBK" w:cs="????_GBK"/>
                    <w:sz w:val="24"/>
                    <w:szCs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25" w:rsidRDefault="00BD5825">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13in;margin-top:0;width:2in;height:2in;z-index:251655680;mso-wrap-style:none;mso-position-horizontal:outside;mso-position-horizontal-relative:margin" filled="f" stroked="f">
          <v:textbox style="mso-fit-shape-to-text:t" inset="0,0,0,0">
            <w:txbxContent>
              <w:p w:rsidR="00BD5825" w:rsidRDefault="00BD5825">
                <w:pPr>
                  <w:pStyle w:val="Footer"/>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noProof/>
                    <w:sz w:val="24"/>
                    <w:szCs w:val="24"/>
                  </w:rPr>
                  <w:t>- 12 -</w:t>
                </w:r>
                <w:r>
                  <w:rPr>
                    <w:rFonts w:ascii="????_GBK" w:hAnsi="????_GBK" w:cs="????_GBK"/>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25" w:rsidRDefault="00BD5825" w:rsidP="00522633">
      <w:r>
        <w:separator/>
      </w:r>
    </w:p>
  </w:footnote>
  <w:footnote w:type="continuationSeparator" w:id="0">
    <w:p w:rsidR="00BD5825" w:rsidRDefault="00BD5825" w:rsidP="00522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hlNDg4YTE4NTgyNTM5ZWY3ZWQyM2Y1NjM0ODJmZWUifQ=="/>
  </w:docVars>
  <w:rsids>
    <w:rsidRoot w:val="009930B4"/>
    <w:rsid w:val="00007098"/>
    <w:rsid w:val="0001461D"/>
    <w:rsid w:val="0002582F"/>
    <w:rsid w:val="000359DB"/>
    <w:rsid w:val="00036B69"/>
    <w:rsid w:val="00045A29"/>
    <w:rsid w:val="00045F27"/>
    <w:rsid w:val="00062FD1"/>
    <w:rsid w:val="00072431"/>
    <w:rsid w:val="00075379"/>
    <w:rsid w:val="00075F66"/>
    <w:rsid w:val="00086FA1"/>
    <w:rsid w:val="00095904"/>
    <w:rsid w:val="000A409F"/>
    <w:rsid w:val="000B40DD"/>
    <w:rsid w:val="000C1890"/>
    <w:rsid w:val="000C593F"/>
    <w:rsid w:val="000D555D"/>
    <w:rsid w:val="000E1CE7"/>
    <w:rsid w:val="000E2459"/>
    <w:rsid w:val="000F1999"/>
    <w:rsid w:val="00105992"/>
    <w:rsid w:val="00113B25"/>
    <w:rsid w:val="001234BB"/>
    <w:rsid w:val="00125697"/>
    <w:rsid w:val="001277ED"/>
    <w:rsid w:val="00144B7C"/>
    <w:rsid w:val="00145B71"/>
    <w:rsid w:val="00153B85"/>
    <w:rsid w:val="001550C8"/>
    <w:rsid w:val="00157CCA"/>
    <w:rsid w:val="00167047"/>
    <w:rsid w:val="00197ACA"/>
    <w:rsid w:val="001C5441"/>
    <w:rsid w:val="001D2E89"/>
    <w:rsid w:val="001D6248"/>
    <w:rsid w:val="001E253D"/>
    <w:rsid w:val="0020352C"/>
    <w:rsid w:val="00216DD1"/>
    <w:rsid w:val="002175EB"/>
    <w:rsid w:val="00223AC8"/>
    <w:rsid w:val="00231454"/>
    <w:rsid w:val="00272BE1"/>
    <w:rsid w:val="00272F0A"/>
    <w:rsid w:val="00283AB4"/>
    <w:rsid w:val="002843E0"/>
    <w:rsid w:val="00293DDC"/>
    <w:rsid w:val="002976B1"/>
    <w:rsid w:val="002B6927"/>
    <w:rsid w:val="002B7D93"/>
    <w:rsid w:val="002C0E4E"/>
    <w:rsid w:val="002C1BC3"/>
    <w:rsid w:val="002C263F"/>
    <w:rsid w:val="002C57BA"/>
    <w:rsid w:val="002D5876"/>
    <w:rsid w:val="002E0DA4"/>
    <w:rsid w:val="002F20E4"/>
    <w:rsid w:val="002F5375"/>
    <w:rsid w:val="0033274A"/>
    <w:rsid w:val="003327FA"/>
    <w:rsid w:val="003462D7"/>
    <w:rsid w:val="00390ACE"/>
    <w:rsid w:val="00393DEB"/>
    <w:rsid w:val="003A6267"/>
    <w:rsid w:val="003B6187"/>
    <w:rsid w:val="003C0CFE"/>
    <w:rsid w:val="003D7C35"/>
    <w:rsid w:val="003F5268"/>
    <w:rsid w:val="004048A3"/>
    <w:rsid w:val="0041267C"/>
    <w:rsid w:val="004145FC"/>
    <w:rsid w:val="0045407E"/>
    <w:rsid w:val="004843B3"/>
    <w:rsid w:val="00484875"/>
    <w:rsid w:val="004A1B1C"/>
    <w:rsid w:val="004A4C03"/>
    <w:rsid w:val="004A7736"/>
    <w:rsid w:val="004C5069"/>
    <w:rsid w:val="004E5ECC"/>
    <w:rsid w:val="004F06E4"/>
    <w:rsid w:val="0051050B"/>
    <w:rsid w:val="00522633"/>
    <w:rsid w:val="00541801"/>
    <w:rsid w:val="00553FA7"/>
    <w:rsid w:val="005542D0"/>
    <w:rsid w:val="005543C9"/>
    <w:rsid w:val="00555D28"/>
    <w:rsid w:val="0056246C"/>
    <w:rsid w:val="00567988"/>
    <w:rsid w:val="005752C8"/>
    <w:rsid w:val="005839BE"/>
    <w:rsid w:val="005845CB"/>
    <w:rsid w:val="00591A06"/>
    <w:rsid w:val="005D0C77"/>
    <w:rsid w:val="005D3B63"/>
    <w:rsid w:val="005D485B"/>
    <w:rsid w:val="005E6228"/>
    <w:rsid w:val="006019AC"/>
    <w:rsid w:val="00616F2C"/>
    <w:rsid w:val="00635B92"/>
    <w:rsid w:val="006465C8"/>
    <w:rsid w:val="00654713"/>
    <w:rsid w:val="006602EA"/>
    <w:rsid w:val="006722EE"/>
    <w:rsid w:val="006A0098"/>
    <w:rsid w:val="006B7627"/>
    <w:rsid w:val="006C369D"/>
    <w:rsid w:val="006C4AB5"/>
    <w:rsid w:val="006D21A0"/>
    <w:rsid w:val="006D2247"/>
    <w:rsid w:val="006F318D"/>
    <w:rsid w:val="006F4F0C"/>
    <w:rsid w:val="0071192B"/>
    <w:rsid w:val="0071374E"/>
    <w:rsid w:val="0072409D"/>
    <w:rsid w:val="00727241"/>
    <w:rsid w:val="00731A9C"/>
    <w:rsid w:val="007501FA"/>
    <w:rsid w:val="0075397E"/>
    <w:rsid w:val="007673AE"/>
    <w:rsid w:val="007712E3"/>
    <w:rsid w:val="00775E3B"/>
    <w:rsid w:val="00782171"/>
    <w:rsid w:val="00790E7B"/>
    <w:rsid w:val="007917CE"/>
    <w:rsid w:val="00795185"/>
    <w:rsid w:val="007A17AB"/>
    <w:rsid w:val="007B133F"/>
    <w:rsid w:val="007B1859"/>
    <w:rsid w:val="007B78F0"/>
    <w:rsid w:val="007C2718"/>
    <w:rsid w:val="007C7FCE"/>
    <w:rsid w:val="007D4CD4"/>
    <w:rsid w:val="007D4DC1"/>
    <w:rsid w:val="007D670B"/>
    <w:rsid w:val="007D7954"/>
    <w:rsid w:val="007E2F30"/>
    <w:rsid w:val="007F1B52"/>
    <w:rsid w:val="007F61A3"/>
    <w:rsid w:val="00801872"/>
    <w:rsid w:val="00801ACA"/>
    <w:rsid w:val="0080673C"/>
    <w:rsid w:val="00830574"/>
    <w:rsid w:val="00833DC3"/>
    <w:rsid w:val="00842317"/>
    <w:rsid w:val="008531A4"/>
    <w:rsid w:val="00857131"/>
    <w:rsid w:val="0085726A"/>
    <w:rsid w:val="00857543"/>
    <w:rsid w:val="00875AB8"/>
    <w:rsid w:val="00892C03"/>
    <w:rsid w:val="00897837"/>
    <w:rsid w:val="008A069F"/>
    <w:rsid w:val="008A21A1"/>
    <w:rsid w:val="008A7DF7"/>
    <w:rsid w:val="008B0DB2"/>
    <w:rsid w:val="008B50AB"/>
    <w:rsid w:val="008F0B54"/>
    <w:rsid w:val="008F11DA"/>
    <w:rsid w:val="009125A0"/>
    <w:rsid w:val="009343E8"/>
    <w:rsid w:val="00943800"/>
    <w:rsid w:val="00972A85"/>
    <w:rsid w:val="00980E7A"/>
    <w:rsid w:val="00982D61"/>
    <w:rsid w:val="00982E7D"/>
    <w:rsid w:val="009930B4"/>
    <w:rsid w:val="009A628C"/>
    <w:rsid w:val="009A70A1"/>
    <w:rsid w:val="009B4739"/>
    <w:rsid w:val="009D4CED"/>
    <w:rsid w:val="009E5AB8"/>
    <w:rsid w:val="009E6B00"/>
    <w:rsid w:val="00A00BFC"/>
    <w:rsid w:val="00A01408"/>
    <w:rsid w:val="00A136B8"/>
    <w:rsid w:val="00A14547"/>
    <w:rsid w:val="00A21CBF"/>
    <w:rsid w:val="00A324E3"/>
    <w:rsid w:val="00A33752"/>
    <w:rsid w:val="00A51ABF"/>
    <w:rsid w:val="00A95471"/>
    <w:rsid w:val="00AA2A19"/>
    <w:rsid w:val="00AA7576"/>
    <w:rsid w:val="00AB62EB"/>
    <w:rsid w:val="00AC656A"/>
    <w:rsid w:val="00AE53BB"/>
    <w:rsid w:val="00B01CFE"/>
    <w:rsid w:val="00B05952"/>
    <w:rsid w:val="00B06AB5"/>
    <w:rsid w:val="00B07550"/>
    <w:rsid w:val="00B12242"/>
    <w:rsid w:val="00B16F09"/>
    <w:rsid w:val="00B35C3A"/>
    <w:rsid w:val="00B35D5F"/>
    <w:rsid w:val="00B424B2"/>
    <w:rsid w:val="00B44B82"/>
    <w:rsid w:val="00B509DB"/>
    <w:rsid w:val="00B6084B"/>
    <w:rsid w:val="00B6445D"/>
    <w:rsid w:val="00B749E7"/>
    <w:rsid w:val="00B75D02"/>
    <w:rsid w:val="00B921A8"/>
    <w:rsid w:val="00B93D2A"/>
    <w:rsid w:val="00B95A54"/>
    <w:rsid w:val="00BB65C1"/>
    <w:rsid w:val="00BC1995"/>
    <w:rsid w:val="00BC73CF"/>
    <w:rsid w:val="00BD0F66"/>
    <w:rsid w:val="00BD3F9D"/>
    <w:rsid w:val="00BD5825"/>
    <w:rsid w:val="00BE11F3"/>
    <w:rsid w:val="00BF22F5"/>
    <w:rsid w:val="00BF4864"/>
    <w:rsid w:val="00C055AA"/>
    <w:rsid w:val="00C05C66"/>
    <w:rsid w:val="00C104BA"/>
    <w:rsid w:val="00C13583"/>
    <w:rsid w:val="00C5425F"/>
    <w:rsid w:val="00C61639"/>
    <w:rsid w:val="00C6557F"/>
    <w:rsid w:val="00C65DF6"/>
    <w:rsid w:val="00C66C7F"/>
    <w:rsid w:val="00C677D1"/>
    <w:rsid w:val="00CB0ED1"/>
    <w:rsid w:val="00CB58BB"/>
    <w:rsid w:val="00CC2A6C"/>
    <w:rsid w:val="00CD0B19"/>
    <w:rsid w:val="00CD50DE"/>
    <w:rsid w:val="00CE1356"/>
    <w:rsid w:val="00CF3D65"/>
    <w:rsid w:val="00D00775"/>
    <w:rsid w:val="00D02F56"/>
    <w:rsid w:val="00D05FDA"/>
    <w:rsid w:val="00D149A1"/>
    <w:rsid w:val="00D21CAB"/>
    <w:rsid w:val="00D23485"/>
    <w:rsid w:val="00D27FDC"/>
    <w:rsid w:val="00D30482"/>
    <w:rsid w:val="00D3648E"/>
    <w:rsid w:val="00D568B9"/>
    <w:rsid w:val="00D63459"/>
    <w:rsid w:val="00D64900"/>
    <w:rsid w:val="00D71D35"/>
    <w:rsid w:val="00DA1F8B"/>
    <w:rsid w:val="00DA6E78"/>
    <w:rsid w:val="00DB4488"/>
    <w:rsid w:val="00DB50B3"/>
    <w:rsid w:val="00DD06A7"/>
    <w:rsid w:val="00DD07C4"/>
    <w:rsid w:val="00DD18A3"/>
    <w:rsid w:val="00DF1A02"/>
    <w:rsid w:val="00DF6784"/>
    <w:rsid w:val="00E061A9"/>
    <w:rsid w:val="00E13241"/>
    <w:rsid w:val="00E3308D"/>
    <w:rsid w:val="00E41CB6"/>
    <w:rsid w:val="00E44571"/>
    <w:rsid w:val="00E54267"/>
    <w:rsid w:val="00E56E7A"/>
    <w:rsid w:val="00E60B12"/>
    <w:rsid w:val="00E80560"/>
    <w:rsid w:val="00E85931"/>
    <w:rsid w:val="00E913D6"/>
    <w:rsid w:val="00E92290"/>
    <w:rsid w:val="00EA39D9"/>
    <w:rsid w:val="00EB39DD"/>
    <w:rsid w:val="00EB7695"/>
    <w:rsid w:val="00EC3033"/>
    <w:rsid w:val="00ED2968"/>
    <w:rsid w:val="00ED2EE3"/>
    <w:rsid w:val="00ED310F"/>
    <w:rsid w:val="00EE54CF"/>
    <w:rsid w:val="00EF2138"/>
    <w:rsid w:val="00EF44F5"/>
    <w:rsid w:val="00F03E30"/>
    <w:rsid w:val="00F06F4E"/>
    <w:rsid w:val="00F13387"/>
    <w:rsid w:val="00F17AE8"/>
    <w:rsid w:val="00F225C7"/>
    <w:rsid w:val="00F33069"/>
    <w:rsid w:val="00F407E9"/>
    <w:rsid w:val="00F51F9A"/>
    <w:rsid w:val="00F56BC6"/>
    <w:rsid w:val="00F61C36"/>
    <w:rsid w:val="00F738BE"/>
    <w:rsid w:val="00F77E38"/>
    <w:rsid w:val="00F812E3"/>
    <w:rsid w:val="00F846EC"/>
    <w:rsid w:val="00F90350"/>
    <w:rsid w:val="00FB3F3F"/>
    <w:rsid w:val="00FF4B08"/>
    <w:rsid w:val="07E945CF"/>
    <w:rsid w:val="085E4E80"/>
    <w:rsid w:val="0B5D15D2"/>
    <w:rsid w:val="0DA14605"/>
    <w:rsid w:val="0F8C22E5"/>
    <w:rsid w:val="106743F4"/>
    <w:rsid w:val="1141184D"/>
    <w:rsid w:val="1438534C"/>
    <w:rsid w:val="155E707F"/>
    <w:rsid w:val="157E5EC5"/>
    <w:rsid w:val="15AE6BEA"/>
    <w:rsid w:val="16D93D49"/>
    <w:rsid w:val="17990200"/>
    <w:rsid w:val="17A67966"/>
    <w:rsid w:val="17D6241F"/>
    <w:rsid w:val="183F1F1A"/>
    <w:rsid w:val="1B8F2227"/>
    <w:rsid w:val="1C6D6B87"/>
    <w:rsid w:val="1CA7500A"/>
    <w:rsid w:val="205D67A2"/>
    <w:rsid w:val="22D24729"/>
    <w:rsid w:val="28850589"/>
    <w:rsid w:val="2AF111B8"/>
    <w:rsid w:val="2B4662EE"/>
    <w:rsid w:val="2B735C44"/>
    <w:rsid w:val="2F0705FB"/>
    <w:rsid w:val="2F505420"/>
    <w:rsid w:val="30084C72"/>
    <w:rsid w:val="30A32B4D"/>
    <w:rsid w:val="31C846B8"/>
    <w:rsid w:val="33524ECF"/>
    <w:rsid w:val="33703B9C"/>
    <w:rsid w:val="376340BF"/>
    <w:rsid w:val="379E4094"/>
    <w:rsid w:val="38B970F1"/>
    <w:rsid w:val="38F730C3"/>
    <w:rsid w:val="3A68592E"/>
    <w:rsid w:val="3B9A3081"/>
    <w:rsid w:val="3D7501B9"/>
    <w:rsid w:val="3EDF7AC1"/>
    <w:rsid w:val="40A56D55"/>
    <w:rsid w:val="426F51F7"/>
    <w:rsid w:val="42CD0550"/>
    <w:rsid w:val="466E4890"/>
    <w:rsid w:val="475F1C89"/>
    <w:rsid w:val="478F0A88"/>
    <w:rsid w:val="4B135A57"/>
    <w:rsid w:val="519F6692"/>
    <w:rsid w:val="51D80970"/>
    <w:rsid w:val="537C3B2A"/>
    <w:rsid w:val="54C4555C"/>
    <w:rsid w:val="57552745"/>
    <w:rsid w:val="58FC56D0"/>
    <w:rsid w:val="5A0E0E81"/>
    <w:rsid w:val="5B242077"/>
    <w:rsid w:val="5DDA6F4C"/>
    <w:rsid w:val="5F191D00"/>
    <w:rsid w:val="5FA2184D"/>
    <w:rsid w:val="61877653"/>
    <w:rsid w:val="61D9058B"/>
    <w:rsid w:val="626F5AFC"/>
    <w:rsid w:val="62DA0B8F"/>
    <w:rsid w:val="630A1B78"/>
    <w:rsid w:val="65BA6978"/>
    <w:rsid w:val="66BC3335"/>
    <w:rsid w:val="69985FAF"/>
    <w:rsid w:val="6AB26784"/>
    <w:rsid w:val="6AD60623"/>
    <w:rsid w:val="6B512D9B"/>
    <w:rsid w:val="6BD53E58"/>
    <w:rsid w:val="6BE36120"/>
    <w:rsid w:val="6C0B5E49"/>
    <w:rsid w:val="6CB85AD0"/>
    <w:rsid w:val="6D800793"/>
    <w:rsid w:val="6E606456"/>
    <w:rsid w:val="6FC84ACA"/>
    <w:rsid w:val="71691926"/>
    <w:rsid w:val="71F90864"/>
    <w:rsid w:val="735511EB"/>
    <w:rsid w:val="756022EF"/>
    <w:rsid w:val="78523C2F"/>
    <w:rsid w:val="798238B8"/>
    <w:rsid w:val="7BE046DD"/>
    <w:rsid w:val="7BF254E1"/>
    <w:rsid w:val="7C996C0B"/>
    <w:rsid w:val="7EBF2749"/>
    <w:rsid w:val="7F2037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33"/>
    <w:pPr>
      <w:widowControl w:val="0"/>
      <w:jc w:val="both"/>
    </w:pPr>
  </w:style>
  <w:style w:type="paragraph" w:styleId="Heading1">
    <w:name w:val="heading 1"/>
    <w:basedOn w:val="Normal"/>
    <w:next w:val="Normal"/>
    <w:link w:val="Heading1Char"/>
    <w:uiPriority w:val="99"/>
    <w:qFormat/>
    <w:locked/>
    <w:rsid w:val="00522633"/>
    <w:pPr>
      <w:keepNext/>
      <w:keepLines/>
      <w:spacing w:line="360" w:lineRule="auto"/>
      <w:outlineLvl w:val="0"/>
    </w:pPr>
    <w:rPr>
      <w:rFonts w:ascii="Times New Roman" w:eastAsia="黑体" w:hAnsi="Times New Roman"/>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633"/>
    <w:rPr>
      <w:rFonts w:cs="Times New Roman"/>
      <w:b/>
      <w:bCs/>
      <w:kern w:val="44"/>
      <w:sz w:val="44"/>
      <w:szCs w:val="44"/>
    </w:rPr>
  </w:style>
  <w:style w:type="paragraph" w:styleId="Date">
    <w:name w:val="Date"/>
    <w:basedOn w:val="Normal"/>
    <w:next w:val="Normal"/>
    <w:link w:val="DateChar"/>
    <w:uiPriority w:val="99"/>
    <w:rsid w:val="00522633"/>
    <w:pPr>
      <w:ind w:leftChars="2500" w:left="100"/>
    </w:pPr>
  </w:style>
  <w:style w:type="character" w:customStyle="1" w:styleId="DateChar">
    <w:name w:val="Date Char"/>
    <w:basedOn w:val="DefaultParagraphFont"/>
    <w:link w:val="Date"/>
    <w:uiPriority w:val="99"/>
    <w:semiHidden/>
    <w:locked/>
    <w:rsid w:val="00522633"/>
    <w:rPr>
      <w:rFonts w:cs="Times New Roman"/>
    </w:rPr>
  </w:style>
  <w:style w:type="paragraph" w:styleId="Footer">
    <w:name w:val="footer"/>
    <w:basedOn w:val="Normal"/>
    <w:link w:val="FooterChar"/>
    <w:uiPriority w:val="99"/>
    <w:rsid w:val="0052263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22633"/>
    <w:rPr>
      <w:rFonts w:ascii="Calibri" w:eastAsia="宋体" w:hAnsi="Calibri" w:cs="Times New Roman"/>
      <w:sz w:val="18"/>
    </w:rPr>
  </w:style>
  <w:style w:type="paragraph" w:styleId="Header">
    <w:name w:val="header"/>
    <w:basedOn w:val="Normal"/>
    <w:link w:val="HeaderChar"/>
    <w:uiPriority w:val="99"/>
    <w:semiHidden/>
    <w:rsid w:val="00522633"/>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522633"/>
    <w:rPr>
      <w:rFonts w:cs="Times New Roman"/>
      <w:sz w:val="18"/>
    </w:rPr>
  </w:style>
  <w:style w:type="table" w:styleId="TableGrid">
    <w:name w:val="Table Grid"/>
    <w:basedOn w:val="TableNormal"/>
    <w:uiPriority w:val="99"/>
    <w:locked/>
    <w:rsid w:val="0052263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522633"/>
    <w:rPr>
      <w:rFonts w:cs="Times New Roman"/>
      <w:i/>
      <w:iCs/>
    </w:rPr>
  </w:style>
  <w:style w:type="character" w:styleId="Hyperlink">
    <w:name w:val="Hyperlink"/>
    <w:basedOn w:val="DefaultParagraphFont"/>
    <w:uiPriority w:val="99"/>
    <w:rsid w:val="00522633"/>
    <w:rPr>
      <w:rFonts w:cs="Times New Roman"/>
      <w:color w:val="0000FF"/>
      <w:u w:val="single"/>
    </w:rPr>
  </w:style>
  <w:style w:type="table" w:customStyle="1" w:styleId="1">
    <w:name w:val="网格型1"/>
    <w:uiPriority w:val="99"/>
    <w:rsid w:val="005226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5226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标题1"/>
    <w:basedOn w:val="Normal"/>
    <w:next w:val="Normal"/>
    <w:uiPriority w:val="99"/>
    <w:rsid w:val="00522633"/>
    <w:pPr>
      <w:tabs>
        <w:tab w:val="left" w:pos="9193"/>
        <w:tab w:val="left" w:pos="9827"/>
      </w:tabs>
      <w:autoSpaceDE w:val="0"/>
      <w:autoSpaceDN w:val="0"/>
      <w:snapToGrid w:val="0"/>
      <w:spacing w:line="700" w:lineRule="atLeast"/>
      <w:jc w:val="center"/>
    </w:pPr>
    <w:rPr>
      <w:rFonts w:ascii="Times New Roman" w:eastAsia="方正小标宋_GBK" w:hAnsi="Times New Roman"/>
      <w:kern w:val="0"/>
      <w:sz w:val="44"/>
      <w:szCs w:val="20"/>
    </w:rPr>
  </w:style>
  <w:style w:type="character" w:customStyle="1" w:styleId="CharChar">
    <w:name w:val="自设正文 Char Char"/>
    <w:basedOn w:val="DefaultParagraphFont"/>
    <w:link w:val="a"/>
    <w:uiPriority w:val="99"/>
    <w:locked/>
    <w:rsid w:val="00522633"/>
    <w:rPr>
      <w:rFonts w:ascii="仿宋_GB2312" w:eastAsia="仿宋_GB2312" w:hAnsi="宋体" w:cs="Times New Roman"/>
      <w:bCs/>
      <w:sz w:val="28"/>
      <w:szCs w:val="28"/>
      <w:lang w:bidi="ar-SA"/>
    </w:rPr>
  </w:style>
  <w:style w:type="paragraph" w:customStyle="1" w:styleId="a">
    <w:name w:val="自设正文"/>
    <w:basedOn w:val="Normal"/>
    <w:link w:val="CharChar"/>
    <w:uiPriority w:val="99"/>
    <w:rsid w:val="00522633"/>
    <w:pPr>
      <w:spacing w:after="160" w:line="440" w:lineRule="exact"/>
      <w:ind w:firstLineChars="200" w:firstLine="470"/>
    </w:pPr>
    <w:rPr>
      <w:rFonts w:ascii="仿宋_GB2312" w:eastAsia="仿宋_GB2312" w:hAnsi="宋体"/>
      <w:bCs/>
      <w:kern w:val="0"/>
      <w:sz w:val="28"/>
      <w:szCs w:val="28"/>
    </w:rPr>
  </w:style>
  <w:style w:type="character" w:customStyle="1" w:styleId="NormalCharacter">
    <w:name w:val="NormalCharacter"/>
    <w:link w:val="UserStyle0"/>
    <w:uiPriority w:val="99"/>
    <w:locked/>
    <w:rsid w:val="00522633"/>
    <w:rPr>
      <w:rFonts w:ascii="Calibri" w:eastAsia="宋体" w:hAnsi="Calibri"/>
      <w:kern w:val="2"/>
      <w:sz w:val="22"/>
      <w:lang w:val="en-US" w:eastAsia="zh-CN"/>
    </w:rPr>
  </w:style>
  <w:style w:type="paragraph" w:customStyle="1" w:styleId="UserStyle0">
    <w:name w:val="UserStyle_0"/>
    <w:basedOn w:val="Normal"/>
    <w:link w:val="NormalCharacter"/>
    <w:uiPriority w:val="99"/>
    <w:rsid w:val="00522633"/>
    <w:rPr>
      <w:sz w:val="22"/>
      <w:szCs w:val="20"/>
    </w:rPr>
  </w:style>
  <w:style w:type="paragraph" w:customStyle="1" w:styleId="Default">
    <w:name w:val="Default"/>
    <w:uiPriority w:val="99"/>
    <w:rsid w:val="00522633"/>
    <w:pPr>
      <w:widowControl w:val="0"/>
      <w:autoSpaceDE w:val="0"/>
      <w:autoSpaceDN w:val="0"/>
      <w:adjustRightInd w:val="0"/>
    </w:pPr>
    <w:rPr>
      <w:rFonts w:ascii="????_GBK" w:eastAsia="Times New Roman" w:hAnsi="Times New Roman" w:cs="????_GBK"/>
      <w:color w:val="000000"/>
      <w:kern w:val="0"/>
      <w:sz w:val="24"/>
      <w:szCs w:val="24"/>
    </w:rPr>
  </w:style>
  <w:style w:type="character" w:customStyle="1" w:styleId="CharChar2">
    <w:name w:val="Char Char2"/>
    <w:uiPriority w:val="99"/>
    <w:rsid w:val="00522633"/>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12</Pages>
  <Words>796</Words>
  <Characters>4543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系统管理员</cp:lastModifiedBy>
  <cp:revision>102</cp:revision>
  <cp:lastPrinted>2022-07-20T07:11:00Z</cp:lastPrinted>
  <dcterms:created xsi:type="dcterms:W3CDTF">2020-05-12T07:38:00Z</dcterms:created>
  <dcterms:modified xsi:type="dcterms:W3CDTF">2022-07-27T03:26:00Z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6002526287CE47029A7F83A927867292</vt:lpwstr>
  </property>
</Properties>
</file>