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“拨—投—股”方式支持重大科创项目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申报信息</w:t>
      </w:r>
      <w:r>
        <w:rPr>
          <w:rFonts w:hint="eastAsia" w:ascii="黑体" w:hAnsi="黑体" w:eastAsia="黑体" w:cs="黑体"/>
          <w:sz w:val="36"/>
          <w:szCs w:val="36"/>
        </w:rPr>
        <w:t>表</w:t>
      </w:r>
    </w:p>
    <w:tbl>
      <w:tblPr>
        <w:tblStyle w:val="5"/>
        <w:tblW w:w="92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217"/>
        <w:gridCol w:w="60"/>
        <w:gridCol w:w="1207"/>
        <w:gridCol w:w="1043"/>
        <w:gridCol w:w="1725"/>
        <w:gridCol w:w="1621"/>
        <w:gridCol w:w="2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7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社保关系所在单位</w:t>
            </w:r>
          </w:p>
        </w:tc>
        <w:tc>
          <w:tcPr>
            <w:tcW w:w="5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拟落地区或园区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园区名称</w:t>
            </w:r>
          </w:p>
        </w:tc>
        <w:tc>
          <w:tcPr>
            <w:tcW w:w="5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主管业务部门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5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业务联系人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拟共同出资的相关参与方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单位名称</w:t>
            </w:r>
          </w:p>
        </w:tc>
        <w:tc>
          <w:tcPr>
            <w:tcW w:w="5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5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单位联系电话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5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业务联系人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26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与项目核心技术直接相关的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技术成果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3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核心技术成果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名称</w:t>
            </w:r>
          </w:p>
        </w:tc>
        <w:tc>
          <w:tcPr>
            <w:tcW w:w="3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来源单位及获取途径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3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项目投资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与资金来源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6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项目投入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来源</w:t>
            </w:r>
          </w:p>
        </w:tc>
        <w:tc>
          <w:tcPr>
            <w:tcW w:w="2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预算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金额</w:t>
            </w:r>
          </w:p>
        </w:tc>
        <w:tc>
          <w:tcPr>
            <w:tcW w:w="3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6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Times New Roman" w:eastAsia="宋体" w:cs="Times New Roman"/>
                <w:b w:val="0"/>
                <w:bCs/>
                <w:sz w:val="24"/>
                <w:szCs w:val="24"/>
                <w:lang w:eastAsia="ar-SA"/>
              </w:rPr>
              <w:t>项目研发总投入</w:t>
            </w:r>
          </w:p>
        </w:tc>
        <w:tc>
          <w:tcPr>
            <w:tcW w:w="2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其中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：</w:t>
            </w: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自筹</w:t>
            </w:r>
          </w:p>
        </w:tc>
        <w:tc>
          <w:tcPr>
            <w:tcW w:w="2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市级拨款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区（园区）拨款</w:t>
            </w:r>
          </w:p>
        </w:tc>
        <w:tc>
          <w:tcPr>
            <w:tcW w:w="2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相关参与方名称及投入金额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26" w:type="dxa"/>
            <w:gridSpan w:val="8"/>
            <w:tcBorders>
              <w:top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项目预期成效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39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项目预期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指标及代表性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</w:t>
            </w:r>
          </w:p>
        </w:tc>
        <w:tc>
          <w:tcPr>
            <w:tcW w:w="126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技术创新预期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代表性成果</w:t>
            </w:r>
          </w:p>
        </w:tc>
        <w:tc>
          <w:tcPr>
            <w:tcW w:w="656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1.项目拟达到的主要技术指标：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2.项目将取得的代表性成果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39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经济社会效益方面预期代表性成果</w:t>
            </w:r>
          </w:p>
        </w:tc>
        <w:tc>
          <w:tcPr>
            <w:tcW w:w="656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1.预期主要经济指标：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2.预期主要社会效益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39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其他方面预期代表性成果</w:t>
            </w:r>
          </w:p>
        </w:tc>
        <w:tc>
          <w:tcPr>
            <w:tcW w:w="656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9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项目预期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26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新产品（个）</w:t>
            </w:r>
          </w:p>
        </w:tc>
        <w:tc>
          <w:tcPr>
            <w:tcW w:w="27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新装备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装置（台套）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新材料（个）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新工艺（项）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9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9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新增销售额（万元）</w:t>
            </w:r>
          </w:p>
        </w:tc>
        <w:tc>
          <w:tcPr>
            <w:tcW w:w="27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新增利润（万元）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新增税金（万元）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创汇（万美元）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9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9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工程化成果(件)</w:t>
            </w:r>
          </w:p>
        </w:tc>
        <w:tc>
          <w:tcPr>
            <w:tcW w:w="27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辐射推广企业(家)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示范推广面积(亩)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服务收入（万元）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9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9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项目预期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申请知识产权数量（项）</w:t>
            </w:r>
          </w:p>
        </w:tc>
        <w:tc>
          <w:tcPr>
            <w:tcW w:w="126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27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植物、农作物新品种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新药证书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集成电路布图设计专有权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9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9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  <w:tc>
          <w:tcPr>
            <w:tcW w:w="27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医疗器械注册证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PCT专利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制定技术标准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39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9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授权知识产权数量</w:t>
            </w:r>
          </w:p>
        </w:tc>
        <w:tc>
          <w:tcPr>
            <w:tcW w:w="126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发明专利</w:t>
            </w:r>
          </w:p>
        </w:tc>
        <w:tc>
          <w:tcPr>
            <w:tcW w:w="27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植物、农作物新品种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新药证书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集成电路布图设计专有权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9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软件著作权</w:t>
            </w:r>
          </w:p>
        </w:tc>
        <w:tc>
          <w:tcPr>
            <w:tcW w:w="27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医疗器械注册证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PCT专利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制定技术标准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9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62" w:type="dxa"/>
            <w:gridSpan w:val="4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项目是否涉及实验动物或动物实验</w:t>
            </w:r>
          </w:p>
        </w:tc>
        <w:tc>
          <w:tcPr>
            <w:tcW w:w="6564" w:type="dxa"/>
            <w:gridSpan w:val="4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62" w:type="dxa"/>
            <w:gridSpan w:val="4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项目拟落地开发园区管委会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区科技部门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6564" w:type="dxa"/>
            <w:gridSpan w:val="4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该项目符合相关规定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及要求，推荐申报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单位负责人（签名）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公章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日期：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62" w:type="dxa"/>
            <w:gridSpan w:val="4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拟共同出资支持项目的相关参与方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6564" w:type="dxa"/>
            <w:gridSpan w:val="4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该项目符合相关规定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及要求，推荐申报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单位负责人（签名）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公章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日期：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月   日</w:t>
            </w:r>
          </w:p>
        </w:tc>
      </w:tr>
    </w:tbl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2：</w:t>
      </w:r>
    </w:p>
    <w:p>
      <w:pPr>
        <w:spacing w:line="576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spacing w:line="576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“拨—投—股”方式支持重大科创项目</w:t>
      </w:r>
    </w:p>
    <w:p>
      <w:pPr>
        <w:spacing w:line="576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申报计划书（简版）</w:t>
      </w:r>
    </w:p>
    <w:p>
      <w:pPr>
        <w:spacing w:line="576" w:lineRule="exact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参考</w:t>
      </w:r>
      <w:r>
        <w:rPr>
          <w:rFonts w:hint="eastAsia" w:ascii="楷体" w:hAnsi="楷体" w:eastAsia="楷体" w:cs="楷体"/>
          <w:sz w:val="32"/>
          <w:szCs w:val="32"/>
        </w:rPr>
        <w:t>编写提纲）</w:t>
      </w:r>
    </w:p>
    <w:p>
      <w:pPr>
        <w:spacing w:line="576" w:lineRule="exact"/>
        <w:jc w:val="center"/>
        <w:rPr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一、项目简介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（介绍项目相关内容，重点突出项目研究内容、技术路线、核心技术、突破和创新点等，限定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1200字以内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项目背景及</w:t>
      </w:r>
      <w:r>
        <w:rPr>
          <w:rFonts w:hint="eastAsia" w:ascii="仿宋" w:hAnsi="仿宋" w:eastAsia="仿宋" w:cs="仿宋"/>
          <w:sz w:val="32"/>
          <w:szCs w:val="32"/>
        </w:rPr>
        <w:t>意义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研究内容及方向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核心技术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现状及趋势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4.前期研发基础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技术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优缺点及潜在威胁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二、项目规划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（对预期的技术成果和商业规划介绍，重点突出项目团队、技术目标、经费预算等，限定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1500字以内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团队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预期技术目标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3.预期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产品体系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4.预期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商业模式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5.未来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发展规划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6.经费预算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三、实施计划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（规划项目的具体推进方式及节点成果，重点突出研发计划、融资计划、节点目标等，限定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1200字以内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1.总体规划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2.研发计划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3.生产计划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4.市场及销售计划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5.融资计划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6.里程碑节点目标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74289"/>
    <w:rsid w:val="02874289"/>
    <w:rsid w:val="0B7117FC"/>
    <w:rsid w:val="1CD904D1"/>
    <w:rsid w:val="25A85544"/>
    <w:rsid w:val="26A9218B"/>
    <w:rsid w:val="35167990"/>
    <w:rsid w:val="45AE7E4D"/>
    <w:rsid w:val="467A5EDA"/>
    <w:rsid w:val="502D48E0"/>
    <w:rsid w:val="51D56EFD"/>
    <w:rsid w:val="549E2704"/>
    <w:rsid w:val="57572649"/>
    <w:rsid w:val="58114915"/>
    <w:rsid w:val="6B684EDC"/>
    <w:rsid w:val="75D25841"/>
    <w:rsid w:val="7FCC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2024-07-25T04:26:00Z</dcterms:created>
  <dc:creator>Administrator</dc:creator>
  <cp:lastModifiedBy>Admin</cp:lastModifiedBy>
  <dcterms:modified xsi:type="dcterms:W3CDTF">2024-08-01T02:06:25Z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3B306EA2EB1B4F3F84A644321E20473D</vt:lpwstr>
  </property>
</Properties>
</file>